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692494" w:rsidRDefault="00002136"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End w:id="0"/>
    </w:p>
    <w:p w:rsidR="00561476" w:rsidRPr="00692494" w:rsidRDefault="00561476" w:rsidP="00561476">
      <w:pPr>
        <w:jc w:val="center"/>
        <w:rPr>
          <w:b/>
          <w:sz w:val="36"/>
          <w:szCs w:val="36"/>
          <w:lang w:val="en-US"/>
        </w:rPr>
      </w:pPr>
    </w:p>
    <w:p w:rsidR="000A4DD6" w:rsidRPr="00692494" w:rsidRDefault="000A4DD6" w:rsidP="00561476">
      <w:pPr>
        <w:jc w:val="center"/>
        <w:rPr>
          <w:b/>
          <w:sz w:val="36"/>
          <w:szCs w:val="36"/>
          <w:lang w:val="en-US"/>
        </w:rPr>
      </w:pPr>
    </w:p>
    <w:p w:rsidR="000A4DD6" w:rsidRPr="00692494" w:rsidRDefault="000A4DD6" w:rsidP="00561476">
      <w:pPr>
        <w:jc w:val="center"/>
        <w:rPr>
          <w:b/>
          <w:sz w:val="36"/>
          <w:szCs w:val="36"/>
          <w:lang w:val="en-US"/>
        </w:rPr>
      </w:pPr>
    </w:p>
    <w:p w:rsidR="000A4DD6" w:rsidRPr="00692494" w:rsidRDefault="000A4DD6" w:rsidP="00561476">
      <w:pPr>
        <w:jc w:val="center"/>
        <w:rPr>
          <w:b/>
          <w:sz w:val="36"/>
          <w:szCs w:val="36"/>
          <w:lang w:val="en-US"/>
        </w:rPr>
      </w:pPr>
    </w:p>
    <w:p w:rsidR="00561476" w:rsidRPr="00692494" w:rsidRDefault="00561476" w:rsidP="00561476">
      <w:pPr>
        <w:tabs>
          <w:tab w:val="left" w:pos="5204"/>
        </w:tabs>
        <w:jc w:val="left"/>
        <w:rPr>
          <w:b/>
          <w:sz w:val="36"/>
          <w:szCs w:val="36"/>
        </w:rPr>
      </w:pPr>
      <w:r w:rsidRPr="00692494">
        <w:rPr>
          <w:b/>
          <w:sz w:val="36"/>
          <w:szCs w:val="36"/>
        </w:rPr>
        <w:tab/>
      </w:r>
    </w:p>
    <w:p w:rsidR="00561476" w:rsidRPr="00692494" w:rsidRDefault="00561476" w:rsidP="00561476">
      <w:pPr>
        <w:jc w:val="center"/>
        <w:rPr>
          <w:b/>
          <w:sz w:val="36"/>
          <w:szCs w:val="36"/>
        </w:rPr>
      </w:pPr>
    </w:p>
    <w:p w:rsidR="00561476" w:rsidRPr="00692494" w:rsidRDefault="00CB76D2" w:rsidP="00561476">
      <w:pPr>
        <w:jc w:val="center"/>
        <w:rPr>
          <w:b/>
          <w:sz w:val="48"/>
          <w:szCs w:val="48"/>
        </w:rPr>
      </w:pPr>
      <w:bookmarkStart w:id="1" w:name="_Toc226196784"/>
      <w:bookmarkStart w:id="2" w:name="_Toc226197203"/>
      <w:r w:rsidRPr="00692494">
        <w:rPr>
          <w:b/>
          <w:sz w:val="48"/>
          <w:szCs w:val="48"/>
        </w:rPr>
        <w:t>М</w:t>
      </w:r>
      <w:r w:rsidR="00561476" w:rsidRPr="00692494">
        <w:rPr>
          <w:b/>
          <w:sz w:val="48"/>
          <w:szCs w:val="48"/>
        </w:rPr>
        <w:t>ониторинг СМИ</w:t>
      </w:r>
      <w:bookmarkEnd w:id="1"/>
      <w:bookmarkEnd w:id="2"/>
      <w:r w:rsidR="00561476" w:rsidRPr="00692494">
        <w:rPr>
          <w:b/>
          <w:sz w:val="48"/>
          <w:szCs w:val="48"/>
        </w:rPr>
        <w:t xml:space="preserve"> РФ</w:t>
      </w:r>
    </w:p>
    <w:p w:rsidR="00561476" w:rsidRPr="00692494" w:rsidRDefault="00561476" w:rsidP="00561476">
      <w:pPr>
        <w:jc w:val="center"/>
        <w:rPr>
          <w:b/>
          <w:sz w:val="48"/>
          <w:szCs w:val="48"/>
        </w:rPr>
      </w:pPr>
      <w:bookmarkStart w:id="3" w:name="_Toc226196785"/>
      <w:bookmarkStart w:id="4" w:name="_Toc226197204"/>
      <w:r w:rsidRPr="00692494">
        <w:rPr>
          <w:b/>
          <w:sz w:val="48"/>
          <w:szCs w:val="48"/>
        </w:rPr>
        <w:t>по пенсионной тематике</w:t>
      </w:r>
      <w:bookmarkEnd w:id="3"/>
      <w:bookmarkEnd w:id="4"/>
    </w:p>
    <w:p w:rsidR="008B6D1B" w:rsidRPr="00692494" w:rsidRDefault="008B6D1B" w:rsidP="00C70A20">
      <w:pPr>
        <w:jc w:val="center"/>
        <w:rPr>
          <w:b/>
          <w:sz w:val="48"/>
          <w:szCs w:val="48"/>
        </w:rPr>
      </w:pPr>
    </w:p>
    <w:p w:rsidR="007D6FE5" w:rsidRPr="00692494" w:rsidRDefault="007D6FE5" w:rsidP="00C70A20">
      <w:pPr>
        <w:jc w:val="center"/>
        <w:rPr>
          <w:b/>
          <w:sz w:val="36"/>
          <w:szCs w:val="36"/>
        </w:rPr>
      </w:pPr>
      <w:r w:rsidRPr="00692494">
        <w:rPr>
          <w:b/>
          <w:sz w:val="36"/>
          <w:szCs w:val="36"/>
        </w:rPr>
        <w:t xml:space="preserve"> </w:t>
      </w:r>
    </w:p>
    <w:p w:rsidR="00C70A20" w:rsidRPr="00692494" w:rsidRDefault="0011415C" w:rsidP="00C70A20">
      <w:pPr>
        <w:jc w:val="center"/>
        <w:rPr>
          <w:b/>
          <w:sz w:val="40"/>
          <w:szCs w:val="40"/>
        </w:rPr>
      </w:pPr>
      <w:r w:rsidRPr="00692494">
        <w:rPr>
          <w:b/>
          <w:sz w:val="40"/>
          <w:szCs w:val="40"/>
        </w:rPr>
        <w:t>0</w:t>
      </w:r>
      <w:r w:rsidR="00BD5C5E" w:rsidRPr="00692494">
        <w:rPr>
          <w:b/>
          <w:sz w:val="40"/>
          <w:szCs w:val="40"/>
        </w:rPr>
        <w:t>7</w:t>
      </w:r>
      <w:r w:rsidR="00CB6B64" w:rsidRPr="00692494">
        <w:rPr>
          <w:b/>
          <w:sz w:val="40"/>
          <w:szCs w:val="40"/>
        </w:rPr>
        <w:t>.</w:t>
      </w:r>
      <w:r w:rsidR="00C8666E" w:rsidRPr="00692494">
        <w:rPr>
          <w:b/>
          <w:sz w:val="40"/>
          <w:szCs w:val="40"/>
          <w:lang w:val="en-US"/>
        </w:rPr>
        <w:t>0</w:t>
      </w:r>
      <w:r w:rsidRPr="00692494">
        <w:rPr>
          <w:b/>
          <w:sz w:val="40"/>
          <w:szCs w:val="40"/>
        </w:rPr>
        <w:t>3</w:t>
      </w:r>
      <w:r w:rsidR="000214CF" w:rsidRPr="00692494">
        <w:rPr>
          <w:b/>
          <w:sz w:val="40"/>
          <w:szCs w:val="40"/>
        </w:rPr>
        <w:t>.</w:t>
      </w:r>
      <w:r w:rsidR="007D6FE5" w:rsidRPr="00692494">
        <w:rPr>
          <w:b/>
          <w:sz w:val="40"/>
          <w:szCs w:val="40"/>
        </w:rPr>
        <w:t>20</w:t>
      </w:r>
      <w:r w:rsidR="00EB57E7" w:rsidRPr="00692494">
        <w:rPr>
          <w:b/>
          <w:sz w:val="40"/>
          <w:szCs w:val="40"/>
        </w:rPr>
        <w:t>2</w:t>
      </w:r>
      <w:r w:rsidR="00C8666E" w:rsidRPr="00692494">
        <w:rPr>
          <w:b/>
          <w:sz w:val="40"/>
          <w:szCs w:val="40"/>
          <w:lang w:val="en-US"/>
        </w:rPr>
        <w:t>5</w:t>
      </w:r>
      <w:r w:rsidR="00C70A20" w:rsidRPr="00692494">
        <w:rPr>
          <w:b/>
          <w:sz w:val="40"/>
          <w:szCs w:val="40"/>
        </w:rPr>
        <w:t xml:space="preserve"> г</w:t>
      </w:r>
      <w:r w:rsidR="007D6FE5" w:rsidRPr="00692494">
        <w:rPr>
          <w:b/>
          <w:sz w:val="40"/>
          <w:szCs w:val="40"/>
        </w:rPr>
        <w:t>.</w:t>
      </w:r>
    </w:p>
    <w:p w:rsidR="007D6FE5" w:rsidRPr="00692494" w:rsidRDefault="007D6FE5" w:rsidP="000C1A46">
      <w:pPr>
        <w:jc w:val="center"/>
        <w:rPr>
          <w:b/>
          <w:sz w:val="40"/>
          <w:szCs w:val="40"/>
        </w:rPr>
      </w:pPr>
    </w:p>
    <w:p w:rsidR="00C16C6D" w:rsidRPr="00692494" w:rsidRDefault="00C16C6D" w:rsidP="000C1A46">
      <w:pPr>
        <w:jc w:val="center"/>
        <w:rPr>
          <w:b/>
          <w:sz w:val="40"/>
          <w:szCs w:val="40"/>
        </w:rPr>
      </w:pPr>
    </w:p>
    <w:p w:rsidR="00C70A20" w:rsidRPr="00692494" w:rsidRDefault="00C70A20" w:rsidP="000C1A46">
      <w:pPr>
        <w:jc w:val="center"/>
        <w:rPr>
          <w:b/>
          <w:sz w:val="40"/>
          <w:szCs w:val="40"/>
        </w:rPr>
      </w:pPr>
    </w:p>
    <w:p w:rsidR="00C70A20" w:rsidRPr="00692494" w:rsidRDefault="00C70A20" w:rsidP="000C1A46">
      <w:pPr>
        <w:jc w:val="center"/>
      </w:pPr>
    </w:p>
    <w:p w:rsidR="00CB76D2" w:rsidRPr="00692494" w:rsidRDefault="00CB76D2" w:rsidP="000C1A46">
      <w:pPr>
        <w:jc w:val="center"/>
        <w:rPr>
          <w:b/>
          <w:sz w:val="40"/>
          <w:szCs w:val="40"/>
        </w:rPr>
      </w:pPr>
    </w:p>
    <w:p w:rsidR="009D66A1" w:rsidRPr="00692494" w:rsidRDefault="009B23FE" w:rsidP="009B23FE">
      <w:pPr>
        <w:pStyle w:val="10"/>
        <w:jc w:val="center"/>
      </w:pPr>
      <w:r w:rsidRPr="00692494">
        <w:br w:type="page"/>
      </w:r>
      <w:bookmarkStart w:id="5" w:name="_Toc396864626"/>
      <w:bookmarkStart w:id="6" w:name="_Toc192228736"/>
      <w:r w:rsidR="009D79CC" w:rsidRPr="00692494">
        <w:lastRenderedPageBreak/>
        <w:t>Те</w:t>
      </w:r>
      <w:r w:rsidR="009D66A1" w:rsidRPr="00692494">
        <w:t>мы</w:t>
      </w:r>
      <w:r w:rsidR="009D66A1" w:rsidRPr="00692494">
        <w:rPr>
          <w:rFonts w:ascii="Arial Rounded MT Bold" w:hAnsi="Arial Rounded MT Bold"/>
        </w:rPr>
        <w:t xml:space="preserve"> </w:t>
      </w:r>
      <w:r w:rsidR="009D66A1" w:rsidRPr="00692494">
        <w:t>дня</w:t>
      </w:r>
      <w:bookmarkEnd w:id="5"/>
      <w:bookmarkEnd w:id="6"/>
    </w:p>
    <w:p w:rsidR="00A1463C" w:rsidRPr="00692494" w:rsidRDefault="005517A2" w:rsidP="00676D5F">
      <w:pPr>
        <w:numPr>
          <w:ilvl w:val="0"/>
          <w:numId w:val="25"/>
        </w:numPr>
        <w:rPr>
          <w:i/>
        </w:rPr>
      </w:pPr>
      <w:r w:rsidRPr="00692494">
        <w:rPr>
          <w:i/>
        </w:rPr>
        <w:t xml:space="preserve">5 марта 2025 года Вячеслав Дусалеев, генеральный директор НПФ ГАЗФОНД пенсионные накопления, принял участие в </w:t>
      </w:r>
      <w:r w:rsidR="00692494" w:rsidRPr="00692494">
        <w:rPr>
          <w:i/>
        </w:rPr>
        <w:t>«</w:t>
      </w:r>
      <w:r w:rsidRPr="00692494">
        <w:rPr>
          <w:i/>
        </w:rPr>
        <w:t>Форуме лидеров рынка управления активами</w:t>
      </w:r>
      <w:r w:rsidR="00692494" w:rsidRPr="00692494">
        <w:rPr>
          <w:i/>
        </w:rPr>
        <w:t>»</w:t>
      </w:r>
      <w:r w:rsidRPr="00692494">
        <w:rPr>
          <w:i/>
        </w:rPr>
        <w:t xml:space="preserve">, организованным рейтинговым агентством </w:t>
      </w:r>
      <w:r w:rsidR="00692494" w:rsidRPr="00692494">
        <w:rPr>
          <w:i/>
        </w:rPr>
        <w:t>«</w:t>
      </w:r>
      <w:r w:rsidRPr="00692494">
        <w:rPr>
          <w:i/>
        </w:rPr>
        <w:t>Эксперт РА</w:t>
      </w:r>
      <w:r w:rsidR="00692494" w:rsidRPr="00692494">
        <w:rPr>
          <w:i/>
        </w:rPr>
        <w:t>»</w:t>
      </w:r>
      <w:r w:rsidRPr="00692494">
        <w:rPr>
          <w:i/>
        </w:rPr>
        <w:t xml:space="preserve"> и аналитической компанией </w:t>
      </w:r>
      <w:r w:rsidR="00692494" w:rsidRPr="00692494">
        <w:rPr>
          <w:i/>
        </w:rPr>
        <w:t>«</w:t>
      </w:r>
      <w:r w:rsidRPr="00692494">
        <w:rPr>
          <w:i/>
        </w:rPr>
        <w:t>Эксперт Бизнес-Решения</w:t>
      </w:r>
      <w:r w:rsidR="00692494" w:rsidRPr="00692494">
        <w:rPr>
          <w:i/>
        </w:rPr>
        <w:t>»</w:t>
      </w:r>
      <w:r w:rsidRPr="00692494">
        <w:rPr>
          <w:i/>
        </w:rPr>
        <w:t xml:space="preserve">. В рамках панельной дискуссии </w:t>
      </w:r>
      <w:r w:rsidR="00692494" w:rsidRPr="00692494">
        <w:rPr>
          <w:i/>
        </w:rPr>
        <w:t>«</w:t>
      </w:r>
      <w:r w:rsidRPr="00692494">
        <w:rPr>
          <w:i/>
        </w:rPr>
        <w:t>Будущее пенсионного рынка</w:t>
      </w:r>
      <w:r w:rsidR="00692494" w:rsidRPr="00692494">
        <w:rPr>
          <w:i/>
        </w:rPr>
        <w:t>»</w:t>
      </w:r>
      <w:r w:rsidRPr="00692494">
        <w:rPr>
          <w:i/>
        </w:rPr>
        <w:t xml:space="preserve"> эксперты обсудили ключевые тенденции и достижения, которые формируют новый облик пенсионной индустрии в России, </w:t>
      </w:r>
      <w:hyperlink w:anchor="a1" w:history="1">
        <w:r w:rsidRPr="00692494">
          <w:rPr>
            <w:rStyle w:val="a3"/>
            <w:i/>
          </w:rPr>
          <w:t xml:space="preserve">пишет </w:t>
        </w:r>
        <w:r w:rsidR="00692494" w:rsidRPr="00692494">
          <w:rPr>
            <w:rStyle w:val="a3"/>
            <w:i/>
          </w:rPr>
          <w:t>«</w:t>
        </w:r>
        <w:r w:rsidRPr="00692494">
          <w:rPr>
            <w:rStyle w:val="a3"/>
            <w:i/>
          </w:rPr>
          <w:t>Ваш пенсионный брокер</w:t>
        </w:r>
        <w:r w:rsidR="00692494" w:rsidRPr="00692494">
          <w:rPr>
            <w:rStyle w:val="a3"/>
            <w:i/>
          </w:rPr>
          <w:t>»</w:t>
        </w:r>
      </w:hyperlink>
    </w:p>
    <w:p w:rsidR="005517A2" w:rsidRPr="00692494" w:rsidRDefault="001B5360" w:rsidP="00676D5F">
      <w:pPr>
        <w:numPr>
          <w:ilvl w:val="0"/>
          <w:numId w:val="25"/>
        </w:numPr>
        <w:rPr>
          <w:i/>
        </w:rPr>
      </w:pPr>
      <w:r w:rsidRPr="00692494">
        <w:rPr>
          <w:i/>
        </w:rPr>
        <w:t xml:space="preserve">Возврат </w:t>
      </w:r>
      <w:r w:rsidR="00692494" w:rsidRPr="00692494">
        <w:rPr>
          <w:i/>
        </w:rPr>
        <w:t>«</w:t>
      </w:r>
      <w:r w:rsidRPr="00692494">
        <w:rPr>
          <w:i/>
        </w:rPr>
        <w:t>замороженной</w:t>
      </w:r>
      <w:r w:rsidR="00692494" w:rsidRPr="00692494">
        <w:rPr>
          <w:i/>
        </w:rPr>
        <w:t>»</w:t>
      </w:r>
      <w:r w:rsidRPr="00692494">
        <w:rPr>
          <w:i/>
        </w:rPr>
        <w:t xml:space="preserve"> части пенсий по обязательному пенсионному страхованию (ОПС) может стать ключевым шагом для развития программы долгосрочных сбережений (ПДС) и существенно повлиять на рынок пенсионных фондов. Такое мнение в </w:t>
      </w:r>
      <w:hyperlink w:anchor="a2" w:history="1">
        <w:r w:rsidRPr="00692494">
          <w:rPr>
            <w:rStyle w:val="a3"/>
            <w:i/>
          </w:rPr>
          <w:t xml:space="preserve">беседе с </w:t>
        </w:r>
        <w:r w:rsidR="00692494" w:rsidRPr="00692494">
          <w:rPr>
            <w:rStyle w:val="a3"/>
            <w:i/>
          </w:rPr>
          <w:t>«</w:t>
        </w:r>
        <w:r w:rsidRPr="00692494">
          <w:rPr>
            <w:rStyle w:val="a3"/>
            <w:i/>
          </w:rPr>
          <w:t>Известиями</w:t>
        </w:r>
        <w:r w:rsidR="00692494" w:rsidRPr="00692494">
          <w:rPr>
            <w:rStyle w:val="a3"/>
            <w:i/>
          </w:rPr>
          <w:t>»</w:t>
        </w:r>
      </w:hyperlink>
      <w:r w:rsidRPr="00692494">
        <w:rPr>
          <w:i/>
        </w:rPr>
        <w:t xml:space="preserve"> высказала председатель Совета директоров НПФ </w:t>
      </w:r>
      <w:r w:rsidR="00692494" w:rsidRPr="00692494">
        <w:rPr>
          <w:i/>
        </w:rPr>
        <w:t>«</w:t>
      </w:r>
      <w:r w:rsidRPr="00692494">
        <w:rPr>
          <w:i/>
        </w:rPr>
        <w:t>Будущее</w:t>
      </w:r>
      <w:r w:rsidR="00692494" w:rsidRPr="00692494">
        <w:rPr>
          <w:i/>
        </w:rPr>
        <w:t>»</w:t>
      </w:r>
      <w:r w:rsidRPr="00692494">
        <w:rPr>
          <w:i/>
        </w:rPr>
        <w:t xml:space="preserve"> Галина Морозова. По словам эксперта, возврат средств гражданам позволит не только восстановить доступ к их накоплениям, но и даст импульс для привлечения новых средств в пенсионные фонды</w:t>
      </w:r>
    </w:p>
    <w:p w:rsidR="001B5360" w:rsidRPr="00692494" w:rsidRDefault="001B5360" w:rsidP="00676D5F">
      <w:pPr>
        <w:numPr>
          <w:ilvl w:val="0"/>
          <w:numId w:val="25"/>
        </w:numPr>
        <w:rPr>
          <w:i/>
        </w:rPr>
      </w:pPr>
      <w:r w:rsidRPr="00692494">
        <w:rPr>
          <w:i/>
        </w:rPr>
        <w:t xml:space="preserve">Россиянки в два раза чаще мужчин оформляют программу долгосрочных сбережений (ПДС), следует из результатов исследования СберНПФ накануне Международного женского дня. Всего в 2024 году женщины заключили 1,35 млн договоров долгосрочных сбережений в СберНПФ. По данным исследования, чаще всего ПДС оформляют жительницы Москвы (86 тыс. договоров), Московской области (56 тыс.), Краснодарского края и Нижегородской области (по 54 тыс.), </w:t>
      </w:r>
      <w:hyperlink w:anchor="a3" w:history="1">
        <w:r w:rsidRPr="00692494">
          <w:rPr>
            <w:rStyle w:val="a3"/>
            <w:i/>
          </w:rPr>
          <w:t xml:space="preserve">передает </w:t>
        </w:r>
        <w:r w:rsidR="00692494" w:rsidRPr="00692494">
          <w:rPr>
            <w:rStyle w:val="a3"/>
            <w:i/>
          </w:rPr>
          <w:t>«</w:t>
        </w:r>
        <w:r w:rsidRPr="00692494">
          <w:rPr>
            <w:rStyle w:val="a3"/>
            <w:i/>
          </w:rPr>
          <w:t>Газета.ru</w:t>
        </w:r>
        <w:r w:rsidR="00692494" w:rsidRPr="00692494">
          <w:rPr>
            <w:rStyle w:val="a3"/>
            <w:i/>
          </w:rPr>
          <w:t>»</w:t>
        </w:r>
      </w:hyperlink>
    </w:p>
    <w:p w:rsidR="001B5360" w:rsidRPr="00692494" w:rsidRDefault="001B5360" w:rsidP="00676D5F">
      <w:pPr>
        <w:numPr>
          <w:ilvl w:val="0"/>
          <w:numId w:val="25"/>
        </w:numPr>
        <w:rPr>
          <w:i/>
        </w:rPr>
      </w:pPr>
      <w:r w:rsidRPr="00692494">
        <w:rPr>
          <w:i/>
        </w:rPr>
        <w:t xml:space="preserve">Председатель партии </w:t>
      </w:r>
      <w:r w:rsidR="00692494" w:rsidRPr="00692494">
        <w:rPr>
          <w:i/>
        </w:rPr>
        <w:t>«</w:t>
      </w:r>
      <w:r w:rsidRPr="00692494">
        <w:rPr>
          <w:i/>
        </w:rPr>
        <w:t>Справедливая Россия - За правду</w:t>
      </w:r>
      <w:r w:rsidR="00692494" w:rsidRPr="00692494">
        <w:rPr>
          <w:i/>
        </w:rPr>
        <w:t>»</w:t>
      </w:r>
      <w:r w:rsidRPr="00692494">
        <w:rPr>
          <w:i/>
        </w:rPr>
        <w:t xml:space="preserve"> Сергей Миронов выступил с предложением выплачивать пособие по безработице гражданам предпенсионного возраста до тех пор, пока они не найдут работу или не выйдут на пенсию. Соответствующий законопроект уже вынесли на рассмотрение в Государственную Думу, </w:t>
      </w:r>
      <w:hyperlink w:anchor="a4" w:history="1">
        <w:r w:rsidRPr="00692494">
          <w:rPr>
            <w:rStyle w:val="a3"/>
            <w:i/>
          </w:rPr>
          <w:t>рассказал 360.ru депутат</w:t>
        </w:r>
      </w:hyperlink>
    </w:p>
    <w:p w:rsidR="001B5360" w:rsidRPr="00692494" w:rsidRDefault="00B12E68" w:rsidP="00676D5F">
      <w:pPr>
        <w:numPr>
          <w:ilvl w:val="0"/>
          <w:numId w:val="25"/>
        </w:numPr>
        <w:rPr>
          <w:i/>
        </w:rPr>
      </w:pPr>
      <w:r w:rsidRPr="00692494">
        <w:rPr>
          <w:i/>
        </w:rPr>
        <w:t xml:space="preserve">В настоящее время россиянам не нужен непрерывный трудовой стаж для пенсии, </w:t>
      </w:r>
      <w:hyperlink w:anchor="a5" w:history="1">
        <w:r w:rsidRPr="00692494">
          <w:rPr>
            <w:rStyle w:val="a3"/>
            <w:i/>
          </w:rPr>
          <w:t xml:space="preserve">рассказали </w:t>
        </w:r>
        <w:r w:rsidR="00692494" w:rsidRPr="00692494">
          <w:rPr>
            <w:rStyle w:val="a3"/>
            <w:i/>
          </w:rPr>
          <w:t>«</w:t>
        </w:r>
        <w:r w:rsidRPr="00692494">
          <w:rPr>
            <w:rStyle w:val="a3"/>
            <w:i/>
          </w:rPr>
          <w:t>Газете.ru</w:t>
        </w:r>
        <w:r w:rsidR="00692494" w:rsidRPr="00692494">
          <w:rPr>
            <w:rStyle w:val="a3"/>
            <w:i/>
          </w:rPr>
          <w:t>»</w:t>
        </w:r>
      </w:hyperlink>
      <w:r w:rsidRPr="00692494">
        <w:rPr>
          <w:i/>
        </w:rPr>
        <w:t xml:space="preserve"> в пресс-службе Роскачества. Там уточнили, что к возрасту обычно вопросов нет. В пресс-службе пояснили, что минимальный страховой стаж — это минимальное количество лет, которое необходимо отработать, чтобы иметь право на назначение пенсии по старости, и в него включаются периоды работы, за которые начислялись или уплачивались страховые взносы в Фонд пенсионного и социального страхования</w:t>
      </w:r>
    </w:p>
    <w:p w:rsidR="00B12E68" w:rsidRPr="00692494" w:rsidRDefault="00B12E68" w:rsidP="00676D5F">
      <w:pPr>
        <w:numPr>
          <w:ilvl w:val="0"/>
          <w:numId w:val="25"/>
        </w:numPr>
        <w:rPr>
          <w:i/>
        </w:rPr>
      </w:pPr>
      <w:r w:rsidRPr="00692494">
        <w:rPr>
          <w:i/>
        </w:rPr>
        <w:t xml:space="preserve">Никто не вечен, к сожалению. После смерти человека его родственники начинают поиск наследства, ждут полгода и затем получают что-то в собственность. Пенсии тоже наследуются, но совсем по другому принципу. Если вовремя не обратиться за выплатами, дело может окончиться судом. </w:t>
      </w:r>
      <w:hyperlink w:anchor="a6" w:history="1">
        <w:r w:rsidR="00692494" w:rsidRPr="00692494">
          <w:rPr>
            <w:rStyle w:val="a3"/>
            <w:i/>
          </w:rPr>
          <w:t>«</w:t>
        </w:r>
        <w:r w:rsidRPr="00692494">
          <w:rPr>
            <w:rStyle w:val="a3"/>
            <w:i/>
          </w:rPr>
          <w:t>Пенсия.pro</w:t>
        </w:r>
        <w:r w:rsidR="00692494" w:rsidRPr="00692494">
          <w:rPr>
            <w:rStyle w:val="a3"/>
            <w:i/>
          </w:rPr>
          <w:t>»</w:t>
        </w:r>
        <w:r w:rsidRPr="00692494">
          <w:rPr>
            <w:rStyle w:val="a3"/>
            <w:i/>
          </w:rPr>
          <w:t xml:space="preserve"> объясняет</w:t>
        </w:r>
      </w:hyperlink>
      <w:r w:rsidRPr="00692494">
        <w:rPr>
          <w:i/>
        </w:rPr>
        <w:t>, как узнать, какие выплаты получал погибший и как их найти</w:t>
      </w:r>
    </w:p>
    <w:p w:rsidR="00940029" w:rsidRPr="00692494" w:rsidRDefault="009D79CC" w:rsidP="00940029">
      <w:pPr>
        <w:pStyle w:val="10"/>
        <w:jc w:val="center"/>
      </w:pPr>
      <w:bookmarkStart w:id="7" w:name="_Toc173015209"/>
      <w:bookmarkStart w:id="8" w:name="_Toc192228737"/>
      <w:r w:rsidRPr="00692494">
        <w:lastRenderedPageBreak/>
        <w:t>Ци</w:t>
      </w:r>
      <w:r w:rsidR="00940029" w:rsidRPr="00692494">
        <w:t>таты дня</w:t>
      </w:r>
      <w:bookmarkEnd w:id="7"/>
      <w:bookmarkEnd w:id="8"/>
    </w:p>
    <w:p w:rsidR="00676D5F" w:rsidRPr="00692494" w:rsidRDefault="005517A2" w:rsidP="003B3BAA">
      <w:pPr>
        <w:numPr>
          <w:ilvl w:val="0"/>
          <w:numId w:val="27"/>
        </w:numPr>
        <w:rPr>
          <w:i/>
        </w:rPr>
      </w:pPr>
      <w:r w:rsidRPr="00692494">
        <w:rPr>
          <w:i/>
        </w:rPr>
        <w:t xml:space="preserve">Вячеслав Дусалеев, генеральный директор НПФ ГАЗФОНД пенсионные накопления: </w:t>
      </w:r>
      <w:r w:rsidR="00692494" w:rsidRPr="00692494">
        <w:rPr>
          <w:i/>
        </w:rPr>
        <w:t>«</w:t>
      </w:r>
      <w:r w:rsidRPr="00692494">
        <w:rPr>
          <w:i/>
        </w:rPr>
        <w:t>Мы видим, что примерно 12% потребительских расходов россиян используются нерационально. Около 2,5 трлн рублей население тратит на алкоголь, более 1 трлн уходит на курение. Почти 2 трлн приходится на азартные игры, а на эзотерику – более 2 трлн рублей. Миссия нашего Фонда – помочь людям сформировать пенсионное мышление, чтобы эффективно управлять собственными финансами. Регулярное накопление даже небольшой суммы денег на счетах долгосрочных сбережений создает финансовый резерв, который может обеспечить дополнительный доход после выхода на пенсию</w:t>
      </w:r>
      <w:r w:rsidR="00692494" w:rsidRPr="00692494">
        <w:rPr>
          <w:i/>
        </w:rPr>
        <w:t>»</w:t>
      </w:r>
    </w:p>
    <w:p w:rsidR="001B5360" w:rsidRPr="00692494" w:rsidRDefault="001B5360" w:rsidP="003B3BAA">
      <w:pPr>
        <w:numPr>
          <w:ilvl w:val="0"/>
          <w:numId w:val="27"/>
        </w:numPr>
        <w:rPr>
          <w:i/>
        </w:rPr>
      </w:pPr>
      <w:r w:rsidRPr="00692494">
        <w:rPr>
          <w:i/>
        </w:rPr>
        <w:t xml:space="preserve">Галина Морозова, председатель Совета директоров НПФ </w:t>
      </w:r>
      <w:r w:rsidR="00692494" w:rsidRPr="00692494">
        <w:rPr>
          <w:i/>
        </w:rPr>
        <w:t>«</w:t>
      </w:r>
      <w:r w:rsidRPr="00692494">
        <w:rPr>
          <w:i/>
        </w:rPr>
        <w:t>Будущее</w:t>
      </w:r>
      <w:r w:rsidR="00692494" w:rsidRPr="00692494">
        <w:rPr>
          <w:i/>
        </w:rPr>
        <w:t>»</w:t>
      </w:r>
      <w:r w:rsidRPr="00692494">
        <w:rPr>
          <w:i/>
        </w:rPr>
        <w:t xml:space="preserve">: </w:t>
      </w:r>
      <w:r w:rsidR="00692494" w:rsidRPr="00692494">
        <w:rPr>
          <w:i/>
        </w:rPr>
        <w:t>«</w:t>
      </w:r>
      <w:r w:rsidRPr="00692494">
        <w:rPr>
          <w:i/>
        </w:rPr>
        <w:t xml:space="preserve">Если государство примет решение вернуть гражданам </w:t>
      </w:r>
      <w:r w:rsidR="00692494" w:rsidRPr="00692494">
        <w:rPr>
          <w:i/>
        </w:rPr>
        <w:t>«</w:t>
      </w:r>
      <w:r w:rsidRPr="00692494">
        <w:rPr>
          <w:i/>
        </w:rPr>
        <w:t>замороженные</w:t>
      </w:r>
      <w:r w:rsidR="00692494" w:rsidRPr="00692494">
        <w:rPr>
          <w:i/>
        </w:rPr>
        <w:t>»</w:t>
      </w:r>
      <w:r w:rsidRPr="00692494">
        <w:rPr>
          <w:i/>
        </w:rPr>
        <w:t xml:space="preserve"> пенсионные накопления, это существенно повлияет на рынок пенсионных фондов. Это также позволит фондам сосредоточиться на привлечении новых денег, в том числе через программы долгосрочных сбережений. У гражданина в одном кармане было 100 рублей, и эти же 100 рублей оказались во втором кармане. От этого на рынке не появилось новых денег. Для нас ключевая задача — привлечение новых средств, и сейчас, с учетом текущих ставок, это наиболее благоприятный момент</w:t>
      </w:r>
      <w:r w:rsidR="00692494" w:rsidRPr="00692494">
        <w:rPr>
          <w:i/>
        </w:rPr>
        <w:t>»</w:t>
      </w:r>
    </w:p>
    <w:p w:rsidR="001B5360" w:rsidRPr="00692494" w:rsidRDefault="001B5360" w:rsidP="003B3BAA">
      <w:pPr>
        <w:numPr>
          <w:ilvl w:val="0"/>
          <w:numId w:val="27"/>
        </w:numPr>
        <w:rPr>
          <w:i/>
        </w:rPr>
      </w:pPr>
      <w:r w:rsidRPr="00692494">
        <w:rPr>
          <w:i/>
        </w:rPr>
        <w:t xml:space="preserve">Как отметил генеральный директор СберНПФ Александр Зарецкий, программа долгосрочных сбережений (ПДС) заинтересовала россиянок: в 2024 году они направили в такие копилки 33 млрд рублей и перевели 39 млрд рублей средств накопительной пенсии с помощью сервисов СберНПФ. Эти средства формировались из отчислений работодателей с 2002 по 2013 год, а теперь стали частью личных долгосрочных сбережений. </w:t>
      </w:r>
      <w:r w:rsidR="00692494" w:rsidRPr="00692494">
        <w:rPr>
          <w:i/>
        </w:rPr>
        <w:t>«</w:t>
      </w:r>
      <w:r w:rsidRPr="00692494">
        <w:rPr>
          <w:i/>
        </w:rPr>
        <w:t xml:space="preserve">Такой </w:t>
      </w:r>
      <w:r w:rsidR="00692494" w:rsidRPr="00692494">
        <w:rPr>
          <w:i/>
        </w:rPr>
        <w:t>«</w:t>
      </w:r>
      <w:r w:rsidRPr="00692494">
        <w:rPr>
          <w:i/>
        </w:rPr>
        <w:t>разморозкой</w:t>
      </w:r>
      <w:r w:rsidR="00692494" w:rsidRPr="00692494">
        <w:rPr>
          <w:i/>
        </w:rPr>
        <w:t>»</w:t>
      </w:r>
      <w:r w:rsidRPr="00692494">
        <w:rPr>
          <w:i/>
        </w:rPr>
        <w:t xml:space="preserve"> воспользовались 210 тыс. россиянок, в 90% случаев – в возрасте 35-55 лет</w:t>
      </w:r>
      <w:r w:rsidR="00692494" w:rsidRPr="00692494">
        <w:rPr>
          <w:i/>
        </w:rPr>
        <w:t>»</w:t>
      </w:r>
      <w:r w:rsidRPr="00692494">
        <w:rPr>
          <w:i/>
        </w:rPr>
        <w:t xml:space="preserve"> - уточнил он</w:t>
      </w:r>
    </w:p>
    <w:p w:rsidR="00A0290C" w:rsidRPr="00692494"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692494">
        <w:rPr>
          <w:u w:val="single"/>
        </w:rPr>
        <w:lastRenderedPageBreak/>
        <w:t>ОГЛАВЛЕНИЕ</w:t>
      </w:r>
    </w:p>
    <w:p w:rsidR="002A5B2F" w:rsidRPr="00002136" w:rsidRDefault="00D95A46">
      <w:pPr>
        <w:pStyle w:val="12"/>
        <w:tabs>
          <w:tab w:val="right" w:leader="dot" w:pos="9061"/>
        </w:tabs>
        <w:rPr>
          <w:rFonts w:ascii="Calibri" w:hAnsi="Calibri"/>
          <w:b w:val="0"/>
          <w:noProof/>
          <w:sz w:val="22"/>
          <w:szCs w:val="22"/>
        </w:rPr>
      </w:pPr>
      <w:r w:rsidRPr="00692494">
        <w:rPr>
          <w:caps/>
        </w:rPr>
        <w:fldChar w:fldCharType="begin"/>
      </w:r>
      <w:r w:rsidR="00310633" w:rsidRPr="00692494">
        <w:rPr>
          <w:caps/>
        </w:rPr>
        <w:instrText xml:space="preserve"> TOC \o "1-5" \h \z \u </w:instrText>
      </w:r>
      <w:r w:rsidRPr="00692494">
        <w:rPr>
          <w:caps/>
        </w:rPr>
        <w:fldChar w:fldCharType="separate"/>
      </w:r>
      <w:hyperlink w:anchor="_Toc192228736" w:history="1">
        <w:r w:rsidR="002A5B2F" w:rsidRPr="00666C31">
          <w:rPr>
            <w:rStyle w:val="a3"/>
            <w:noProof/>
          </w:rPr>
          <w:t>Темы</w:t>
        </w:r>
        <w:r w:rsidR="002A5B2F" w:rsidRPr="00666C31">
          <w:rPr>
            <w:rStyle w:val="a3"/>
            <w:rFonts w:ascii="Arial Rounded MT Bold" w:hAnsi="Arial Rounded MT Bold"/>
            <w:noProof/>
          </w:rPr>
          <w:t xml:space="preserve"> </w:t>
        </w:r>
        <w:r w:rsidR="002A5B2F" w:rsidRPr="00666C31">
          <w:rPr>
            <w:rStyle w:val="a3"/>
            <w:noProof/>
          </w:rPr>
          <w:t>дня</w:t>
        </w:r>
        <w:r w:rsidR="002A5B2F">
          <w:rPr>
            <w:noProof/>
            <w:webHidden/>
          </w:rPr>
          <w:tab/>
        </w:r>
        <w:r w:rsidR="002A5B2F">
          <w:rPr>
            <w:noProof/>
            <w:webHidden/>
          </w:rPr>
          <w:fldChar w:fldCharType="begin"/>
        </w:r>
        <w:r w:rsidR="002A5B2F">
          <w:rPr>
            <w:noProof/>
            <w:webHidden/>
          </w:rPr>
          <w:instrText xml:space="preserve"> PAGEREF _Toc192228736 \h </w:instrText>
        </w:r>
        <w:r w:rsidR="002A5B2F">
          <w:rPr>
            <w:noProof/>
            <w:webHidden/>
          </w:rPr>
        </w:r>
        <w:r w:rsidR="002A5B2F">
          <w:rPr>
            <w:noProof/>
            <w:webHidden/>
          </w:rPr>
          <w:fldChar w:fldCharType="separate"/>
        </w:r>
        <w:r w:rsidR="008A5789">
          <w:rPr>
            <w:noProof/>
            <w:webHidden/>
          </w:rPr>
          <w:t>2</w:t>
        </w:r>
        <w:r w:rsidR="002A5B2F">
          <w:rPr>
            <w:noProof/>
            <w:webHidden/>
          </w:rPr>
          <w:fldChar w:fldCharType="end"/>
        </w:r>
      </w:hyperlink>
    </w:p>
    <w:p w:rsidR="002A5B2F" w:rsidRPr="00002136" w:rsidRDefault="002A5B2F">
      <w:pPr>
        <w:pStyle w:val="12"/>
        <w:tabs>
          <w:tab w:val="right" w:leader="dot" w:pos="9061"/>
        </w:tabs>
        <w:rPr>
          <w:rFonts w:ascii="Calibri" w:hAnsi="Calibri"/>
          <w:b w:val="0"/>
          <w:noProof/>
          <w:sz w:val="22"/>
          <w:szCs w:val="22"/>
        </w:rPr>
      </w:pPr>
      <w:hyperlink w:anchor="_Toc192228737" w:history="1">
        <w:r w:rsidRPr="00666C31">
          <w:rPr>
            <w:rStyle w:val="a3"/>
            <w:noProof/>
          </w:rPr>
          <w:t>Цитаты дня</w:t>
        </w:r>
        <w:r>
          <w:rPr>
            <w:noProof/>
            <w:webHidden/>
          </w:rPr>
          <w:tab/>
        </w:r>
        <w:r>
          <w:rPr>
            <w:noProof/>
            <w:webHidden/>
          </w:rPr>
          <w:fldChar w:fldCharType="begin"/>
        </w:r>
        <w:r>
          <w:rPr>
            <w:noProof/>
            <w:webHidden/>
          </w:rPr>
          <w:instrText xml:space="preserve"> PAGEREF _Toc192228737 \h </w:instrText>
        </w:r>
        <w:r>
          <w:rPr>
            <w:noProof/>
            <w:webHidden/>
          </w:rPr>
        </w:r>
        <w:r>
          <w:rPr>
            <w:noProof/>
            <w:webHidden/>
          </w:rPr>
          <w:fldChar w:fldCharType="separate"/>
        </w:r>
        <w:r w:rsidR="008A5789">
          <w:rPr>
            <w:noProof/>
            <w:webHidden/>
          </w:rPr>
          <w:t>3</w:t>
        </w:r>
        <w:r>
          <w:rPr>
            <w:noProof/>
            <w:webHidden/>
          </w:rPr>
          <w:fldChar w:fldCharType="end"/>
        </w:r>
      </w:hyperlink>
    </w:p>
    <w:p w:rsidR="002A5B2F" w:rsidRPr="00002136" w:rsidRDefault="002A5B2F">
      <w:pPr>
        <w:pStyle w:val="12"/>
        <w:tabs>
          <w:tab w:val="right" w:leader="dot" w:pos="9061"/>
        </w:tabs>
        <w:rPr>
          <w:rFonts w:ascii="Calibri" w:hAnsi="Calibri"/>
          <w:b w:val="0"/>
          <w:noProof/>
          <w:sz w:val="22"/>
          <w:szCs w:val="22"/>
        </w:rPr>
      </w:pPr>
      <w:hyperlink w:anchor="_Toc192228738" w:history="1">
        <w:r w:rsidRPr="00666C31">
          <w:rPr>
            <w:rStyle w:val="a3"/>
            <w:noProof/>
          </w:rPr>
          <w:t>НОВОСТИ ПЕНСИОННОЙ ОТРАСЛИ</w:t>
        </w:r>
        <w:r>
          <w:rPr>
            <w:noProof/>
            <w:webHidden/>
          </w:rPr>
          <w:tab/>
        </w:r>
        <w:r>
          <w:rPr>
            <w:noProof/>
            <w:webHidden/>
          </w:rPr>
          <w:fldChar w:fldCharType="begin"/>
        </w:r>
        <w:r>
          <w:rPr>
            <w:noProof/>
            <w:webHidden/>
          </w:rPr>
          <w:instrText xml:space="preserve"> PAGEREF _Toc192228738 \h </w:instrText>
        </w:r>
        <w:r>
          <w:rPr>
            <w:noProof/>
            <w:webHidden/>
          </w:rPr>
        </w:r>
        <w:r>
          <w:rPr>
            <w:noProof/>
            <w:webHidden/>
          </w:rPr>
          <w:fldChar w:fldCharType="separate"/>
        </w:r>
        <w:r w:rsidR="008A5789">
          <w:rPr>
            <w:noProof/>
            <w:webHidden/>
          </w:rPr>
          <w:t>10</w:t>
        </w:r>
        <w:r>
          <w:rPr>
            <w:noProof/>
            <w:webHidden/>
          </w:rPr>
          <w:fldChar w:fldCharType="end"/>
        </w:r>
      </w:hyperlink>
    </w:p>
    <w:p w:rsidR="002A5B2F" w:rsidRPr="00002136" w:rsidRDefault="002A5B2F">
      <w:pPr>
        <w:pStyle w:val="12"/>
        <w:tabs>
          <w:tab w:val="right" w:leader="dot" w:pos="9061"/>
        </w:tabs>
        <w:rPr>
          <w:rFonts w:ascii="Calibri" w:hAnsi="Calibri"/>
          <w:b w:val="0"/>
          <w:noProof/>
          <w:sz w:val="22"/>
          <w:szCs w:val="22"/>
        </w:rPr>
      </w:pPr>
      <w:hyperlink w:anchor="_Toc192228739" w:history="1">
        <w:r w:rsidRPr="00666C31">
          <w:rPr>
            <w:rStyle w:val="a3"/>
            <w:noProof/>
          </w:rPr>
          <w:t>Новости отрасли НПФ</w:t>
        </w:r>
        <w:r>
          <w:rPr>
            <w:noProof/>
            <w:webHidden/>
          </w:rPr>
          <w:tab/>
        </w:r>
        <w:r>
          <w:rPr>
            <w:noProof/>
            <w:webHidden/>
          </w:rPr>
          <w:fldChar w:fldCharType="begin"/>
        </w:r>
        <w:r>
          <w:rPr>
            <w:noProof/>
            <w:webHidden/>
          </w:rPr>
          <w:instrText xml:space="preserve"> PAGEREF _Toc192228739 \h </w:instrText>
        </w:r>
        <w:r>
          <w:rPr>
            <w:noProof/>
            <w:webHidden/>
          </w:rPr>
        </w:r>
        <w:r>
          <w:rPr>
            <w:noProof/>
            <w:webHidden/>
          </w:rPr>
          <w:fldChar w:fldCharType="separate"/>
        </w:r>
        <w:r w:rsidR="008A5789">
          <w:rPr>
            <w:noProof/>
            <w:webHidden/>
          </w:rPr>
          <w:t>10</w:t>
        </w:r>
        <w:r>
          <w:rPr>
            <w:noProof/>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40" w:history="1">
        <w:r w:rsidRPr="00666C31">
          <w:rPr>
            <w:rStyle w:val="a3"/>
            <w:noProof/>
          </w:rPr>
          <w:t>Ваш пенсионный брокер, 06.03.2025, НПФ ГАЗФОНД пенсионные накопления на «Форуме лидеров рынка управления активами»</w:t>
        </w:r>
        <w:r>
          <w:rPr>
            <w:noProof/>
            <w:webHidden/>
          </w:rPr>
          <w:tab/>
        </w:r>
        <w:r>
          <w:rPr>
            <w:noProof/>
            <w:webHidden/>
          </w:rPr>
          <w:fldChar w:fldCharType="begin"/>
        </w:r>
        <w:r>
          <w:rPr>
            <w:noProof/>
            <w:webHidden/>
          </w:rPr>
          <w:instrText xml:space="preserve"> PAGEREF _Toc192228740 \h </w:instrText>
        </w:r>
        <w:r>
          <w:rPr>
            <w:noProof/>
            <w:webHidden/>
          </w:rPr>
        </w:r>
        <w:r>
          <w:rPr>
            <w:noProof/>
            <w:webHidden/>
          </w:rPr>
          <w:fldChar w:fldCharType="separate"/>
        </w:r>
        <w:r w:rsidR="008A5789">
          <w:rPr>
            <w:noProof/>
            <w:webHidden/>
          </w:rPr>
          <w:t>10</w:t>
        </w:r>
        <w:r>
          <w:rPr>
            <w:noProof/>
            <w:webHidden/>
          </w:rPr>
          <w:fldChar w:fldCharType="end"/>
        </w:r>
      </w:hyperlink>
    </w:p>
    <w:p w:rsidR="002A5B2F" w:rsidRPr="00002136" w:rsidRDefault="002A5B2F">
      <w:pPr>
        <w:pStyle w:val="31"/>
        <w:rPr>
          <w:rFonts w:ascii="Calibri" w:hAnsi="Calibri"/>
          <w:sz w:val="22"/>
          <w:szCs w:val="22"/>
        </w:rPr>
      </w:pPr>
      <w:hyperlink w:anchor="_Toc192228741" w:history="1">
        <w:r w:rsidRPr="00666C31">
          <w:rPr>
            <w:rStyle w:val="a3"/>
          </w:rPr>
          <w:t>5 марта 2025 года Вячеслав Дусалеев, генеральный директор НПФ ГАЗФОНД пенсионные накопления, принял участие в «Форуме лидеров рынка управления активами», организованным рейтинговым агентством «Эксперт РА» и аналитической компанией «Эксперт Бизнес-Решения».</w:t>
        </w:r>
        <w:r>
          <w:rPr>
            <w:webHidden/>
          </w:rPr>
          <w:tab/>
        </w:r>
        <w:r>
          <w:rPr>
            <w:webHidden/>
          </w:rPr>
          <w:fldChar w:fldCharType="begin"/>
        </w:r>
        <w:r>
          <w:rPr>
            <w:webHidden/>
          </w:rPr>
          <w:instrText xml:space="preserve"> PAGEREF _Toc192228741 \h </w:instrText>
        </w:r>
        <w:r>
          <w:rPr>
            <w:webHidden/>
          </w:rPr>
        </w:r>
        <w:r>
          <w:rPr>
            <w:webHidden/>
          </w:rPr>
          <w:fldChar w:fldCharType="separate"/>
        </w:r>
        <w:r w:rsidR="008A5789">
          <w:rPr>
            <w:webHidden/>
          </w:rPr>
          <w:t>10</w:t>
        </w:r>
        <w:r>
          <w:rPr>
            <w:webHidden/>
          </w:rPr>
          <w:fldChar w:fldCharType="end"/>
        </w:r>
      </w:hyperlink>
    </w:p>
    <w:p w:rsidR="002A5B2F" w:rsidRPr="00002136" w:rsidRDefault="002A5B2F">
      <w:pPr>
        <w:pStyle w:val="12"/>
        <w:tabs>
          <w:tab w:val="right" w:leader="dot" w:pos="9061"/>
        </w:tabs>
        <w:rPr>
          <w:rFonts w:ascii="Calibri" w:hAnsi="Calibri"/>
          <w:b w:val="0"/>
          <w:noProof/>
          <w:sz w:val="22"/>
          <w:szCs w:val="22"/>
        </w:rPr>
      </w:pPr>
      <w:hyperlink w:anchor="_Toc192228742" w:history="1">
        <w:r w:rsidRPr="00666C3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_Toc192228742 \h </w:instrText>
        </w:r>
        <w:r>
          <w:rPr>
            <w:noProof/>
            <w:webHidden/>
          </w:rPr>
        </w:r>
        <w:r>
          <w:rPr>
            <w:noProof/>
            <w:webHidden/>
          </w:rPr>
          <w:fldChar w:fldCharType="separate"/>
        </w:r>
        <w:r w:rsidR="008A5789">
          <w:rPr>
            <w:noProof/>
            <w:webHidden/>
          </w:rPr>
          <w:t>11</w:t>
        </w:r>
        <w:r>
          <w:rPr>
            <w:noProof/>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43" w:history="1">
        <w:r w:rsidRPr="00666C31">
          <w:rPr>
            <w:rStyle w:val="a3"/>
            <w:noProof/>
          </w:rPr>
          <w:t>Известия, 06.03.2025, Эксперт указала на важность возвращения «замороженных» пенсий</w:t>
        </w:r>
        <w:r>
          <w:rPr>
            <w:noProof/>
            <w:webHidden/>
          </w:rPr>
          <w:tab/>
        </w:r>
        <w:r>
          <w:rPr>
            <w:noProof/>
            <w:webHidden/>
          </w:rPr>
          <w:fldChar w:fldCharType="begin"/>
        </w:r>
        <w:r>
          <w:rPr>
            <w:noProof/>
            <w:webHidden/>
          </w:rPr>
          <w:instrText xml:space="preserve"> PAGEREF _Toc192228743 \h </w:instrText>
        </w:r>
        <w:r>
          <w:rPr>
            <w:noProof/>
            <w:webHidden/>
          </w:rPr>
        </w:r>
        <w:r>
          <w:rPr>
            <w:noProof/>
            <w:webHidden/>
          </w:rPr>
          <w:fldChar w:fldCharType="separate"/>
        </w:r>
        <w:r w:rsidR="008A5789">
          <w:rPr>
            <w:noProof/>
            <w:webHidden/>
          </w:rPr>
          <w:t>11</w:t>
        </w:r>
        <w:r>
          <w:rPr>
            <w:noProof/>
            <w:webHidden/>
          </w:rPr>
          <w:fldChar w:fldCharType="end"/>
        </w:r>
      </w:hyperlink>
    </w:p>
    <w:p w:rsidR="002A5B2F" w:rsidRPr="00002136" w:rsidRDefault="002A5B2F">
      <w:pPr>
        <w:pStyle w:val="31"/>
        <w:rPr>
          <w:rFonts w:ascii="Calibri" w:hAnsi="Calibri"/>
          <w:sz w:val="22"/>
          <w:szCs w:val="22"/>
        </w:rPr>
      </w:pPr>
      <w:hyperlink w:anchor="_Toc192228744" w:history="1">
        <w:r w:rsidRPr="00666C31">
          <w:rPr>
            <w:rStyle w:val="a3"/>
          </w:rPr>
          <w:t>Возврат «замороженной» части пенсий по обязательному пенсионному страхованию (ОПС) может стать ключевым шагом для развития программы долгосрочных сбережений (ПДС) и существенно повлиять на рынок пенсионных фондов. Такое мнение в беседе с «Известиями» высказала председатель Совета директоров НПФ «Будущее» Галина Морозова 6 марта.</w:t>
        </w:r>
        <w:r>
          <w:rPr>
            <w:webHidden/>
          </w:rPr>
          <w:tab/>
        </w:r>
        <w:r>
          <w:rPr>
            <w:webHidden/>
          </w:rPr>
          <w:fldChar w:fldCharType="begin"/>
        </w:r>
        <w:r>
          <w:rPr>
            <w:webHidden/>
          </w:rPr>
          <w:instrText xml:space="preserve"> PAGEREF _Toc192228744 \h </w:instrText>
        </w:r>
        <w:r>
          <w:rPr>
            <w:webHidden/>
          </w:rPr>
        </w:r>
        <w:r>
          <w:rPr>
            <w:webHidden/>
          </w:rPr>
          <w:fldChar w:fldCharType="separate"/>
        </w:r>
        <w:r w:rsidR="008A5789">
          <w:rPr>
            <w:webHidden/>
          </w:rPr>
          <w:t>11</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45" w:history="1">
        <w:r w:rsidRPr="00666C31">
          <w:rPr>
            <w:rStyle w:val="a3"/>
            <w:noProof/>
          </w:rPr>
          <w:t>АК&amp;М, 06.03.2025, Минфин: объем привлеченных средств в программу долгосрочных сбережений в 2025 году должен составить до 750 млрд руб.</w:t>
        </w:r>
        <w:r>
          <w:rPr>
            <w:noProof/>
            <w:webHidden/>
          </w:rPr>
          <w:tab/>
        </w:r>
        <w:r>
          <w:rPr>
            <w:noProof/>
            <w:webHidden/>
          </w:rPr>
          <w:fldChar w:fldCharType="begin"/>
        </w:r>
        <w:r>
          <w:rPr>
            <w:noProof/>
            <w:webHidden/>
          </w:rPr>
          <w:instrText xml:space="preserve"> PAGEREF _Toc192228745 \h </w:instrText>
        </w:r>
        <w:r>
          <w:rPr>
            <w:noProof/>
            <w:webHidden/>
          </w:rPr>
        </w:r>
        <w:r>
          <w:rPr>
            <w:noProof/>
            <w:webHidden/>
          </w:rPr>
          <w:fldChar w:fldCharType="separate"/>
        </w:r>
        <w:r w:rsidR="008A5789">
          <w:rPr>
            <w:noProof/>
            <w:webHidden/>
          </w:rPr>
          <w:t>12</w:t>
        </w:r>
        <w:r>
          <w:rPr>
            <w:noProof/>
            <w:webHidden/>
          </w:rPr>
          <w:fldChar w:fldCharType="end"/>
        </w:r>
      </w:hyperlink>
    </w:p>
    <w:p w:rsidR="002A5B2F" w:rsidRPr="00002136" w:rsidRDefault="002A5B2F">
      <w:pPr>
        <w:pStyle w:val="31"/>
        <w:rPr>
          <w:rFonts w:ascii="Calibri" w:hAnsi="Calibri"/>
          <w:sz w:val="22"/>
          <w:szCs w:val="22"/>
        </w:rPr>
      </w:pPr>
      <w:hyperlink w:anchor="_Toc192228746" w:history="1">
        <w:r w:rsidRPr="00666C31">
          <w:rPr>
            <w:rStyle w:val="a3"/>
          </w:rPr>
          <w:t>Объем привлеченных средств в программу долгосрочных сбережений в 2025 году должен составить до 750 млрд руб. Об этом сообщил Минфин со ссылкой директора Департамента финансовой политики Алексея Яковлева.</w:t>
        </w:r>
        <w:r>
          <w:rPr>
            <w:webHidden/>
          </w:rPr>
          <w:tab/>
        </w:r>
        <w:r>
          <w:rPr>
            <w:webHidden/>
          </w:rPr>
          <w:fldChar w:fldCharType="begin"/>
        </w:r>
        <w:r>
          <w:rPr>
            <w:webHidden/>
          </w:rPr>
          <w:instrText xml:space="preserve"> PAGEREF _Toc192228746 \h </w:instrText>
        </w:r>
        <w:r>
          <w:rPr>
            <w:webHidden/>
          </w:rPr>
        </w:r>
        <w:r>
          <w:rPr>
            <w:webHidden/>
          </w:rPr>
          <w:fldChar w:fldCharType="separate"/>
        </w:r>
        <w:r w:rsidR="008A5789">
          <w:rPr>
            <w:webHidden/>
          </w:rPr>
          <w:t>12</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47" w:history="1">
        <w:r w:rsidRPr="00666C31">
          <w:rPr>
            <w:rStyle w:val="a3"/>
            <w:noProof/>
          </w:rPr>
          <w:t>Газета.ru, 06.03.2025, В Сбере назвали количество заключенных женщинами договоров долгосрочных сбережений</w:t>
        </w:r>
        <w:r>
          <w:rPr>
            <w:noProof/>
            <w:webHidden/>
          </w:rPr>
          <w:tab/>
        </w:r>
        <w:r>
          <w:rPr>
            <w:noProof/>
            <w:webHidden/>
          </w:rPr>
          <w:fldChar w:fldCharType="begin"/>
        </w:r>
        <w:r>
          <w:rPr>
            <w:noProof/>
            <w:webHidden/>
          </w:rPr>
          <w:instrText xml:space="preserve"> PAGEREF _Toc192228747 \h </w:instrText>
        </w:r>
        <w:r>
          <w:rPr>
            <w:noProof/>
            <w:webHidden/>
          </w:rPr>
        </w:r>
        <w:r>
          <w:rPr>
            <w:noProof/>
            <w:webHidden/>
          </w:rPr>
          <w:fldChar w:fldCharType="separate"/>
        </w:r>
        <w:r w:rsidR="008A5789">
          <w:rPr>
            <w:noProof/>
            <w:webHidden/>
          </w:rPr>
          <w:t>12</w:t>
        </w:r>
        <w:r>
          <w:rPr>
            <w:noProof/>
            <w:webHidden/>
          </w:rPr>
          <w:fldChar w:fldCharType="end"/>
        </w:r>
      </w:hyperlink>
    </w:p>
    <w:p w:rsidR="002A5B2F" w:rsidRPr="00002136" w:rsidRDefault="002A5B2F">
      <w:pPr>
        <w:pStyle w:val="31"/>
        <w:rPr>
          <w:rFonts w:ascii="Calibri" w:hAnsi="Calibri"/>
          <w:sz w:val="22"/>
          <w:szCs w:val="22"/>
        </w:rPr>
      </w:pPr>
      <w:hyperlink w:anchor="_Toc192228748" w:history="1">
        <w:r w:rsidRPr="00666C31">
          <w:rPr>
            <w:rStyle w:val="a3"/>
          </w:rPr>
          <w:t>Россиянки в два раза чаще мужчин оформляют программу долгосрочных сбережений (ПДС), следует из результатов исследования СберНПФ накануне Международного женского дня. Всего в 2024 году женщины заключили 1,35 млн договоров долгосрочных сбережений в СберНПФ.</w:t>
        </w:r>
        <w:r>
          <w:rPr>
            <w:webHidden/>
          </w:rPr>
          <w:tab/>
        </w:r>
        <w:r>
          <w:rPr>
            <w:webHidden/>
          </w:rPr>
          <w:fldChar w:fldCharType="begin"/>
        </w:r>
        <w:r>
          <w:rPr>
            <w:webHidden/>
          </w:rPr>
          <w:instrText xml:space="preserve"> PAGEREF _Toc192228748 \h </w:instrText>
        </w:r>
        <w:r>
          <w:rPr>
            <w:webHidden/>
          </w:rPr>
        </w:r>
        <w:r>
          <w:rPr>
            <w:webHidden/>
          </w:rPr>
          <w:fldChar w:fldCharType="separate"/>
        </w:r>
        <w:r w:rsidR="008A5789">
          <w:rPr>
            <w:webHidden/>
          </w:rPr>
          <w:t>12</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49" w:history="1">
        <w:r w:rsidRPr="00666C31">
          <w:rPr>
            <w:rStyle w:val="a3"/>
            <w:noProof/>
          </w:rPr>
          <w:t>Пенсия.pro, 06.03.2025, Женщины вдвое охотнее мужчин участвуют в программе долгосрочных сбережений - исследование</w:t>
        </w:r>
        <w:r>
          <w:rPr>
            <w:noProof/>
            <w:webHidden/>
          </w:rPr>
          <w:tab/>
        </w:r>
        <w:r>
          <w:rPr>
            <w:noProof/>
            <w:webHidden/>
          </w:rPr>
          <w:fldChar w:fldCharType="begin"/>
        </w:r>
        <w:r>
          <w:rPr>
            <w:noProof/>
            <w:webHidden/>
          </w:rPr>
          <w:instrText xml:space="preserve"> PAGEREF _Toc192228749 \h </w:instrText>
        </w:r>
        <w:r>
          <w:rPr>
            <w:noProof/>
            <w:webHidden/>
          </w:rPr>
        </w:r>
        <w:r>
          <w:rPr>
            <w:noProof/>
            <w:webHidden/>
          </w:rPr>
          <w:fldChar w:fldCharType="separate"/>
        </w:r>
        <w:r w:rsidR="008A5789">
          <w:rPr>
            <w:noProof/>
            <w:webHidden/>
          </w:rPr>
          <w:t>13</w:t>
        </w:r>
        <w:r>
          <w:rPr>
            <w:noProof/>
            <w:webHidden/>
          </w:rPr>
          <w:fldChar w:fldCharType="end"/>
        </w:r>
      </w:hyperlink>
    </w:p>
    <w:p w:rsidR="002A5B2F" w:rsidRPr="00002136" w:rsidRDefault="002A5B2F">
      <w:pPr>
        <w:pStyle w:val="31"/>
        <w:rPr>
          <w:rFonts w:ascii="Calibri" w:hAnsi="Calibri"/>
          <w:sz w:val="22"/>
          <w:szCs w:val="22"/>
        </w:rPr>
      </w:pPr>
      <w:hyperlink w:anchor="_Toc192228750" w:history="1">
        <w:r w:rsidRPr="00666C31">
          <w:rPr>
            <w:rStyle w:val="a3"/>
          </w:rPr>
          <w:t>Россиянки вдвое чаще и больше откладывают на будущее с программой долгосрочных сбережений (ПДС), сообщили аналитики СберНПФ. Активнее других сберегательные стратегии используют жительницы Москвы и Подмосковья. В прошлом году женщины поставили рекорд по переводу средств накопительной пенсии.</w:t>
        </w:r>
        <w:r>
          <w:rPr>
            <w:webHidden/>
          </w:rPr>
          <w:tab/>
        </w:r>
        <w:r>
          <w:rPr>
            <w:webHidden/>
          </w:rPr>
          <w:fldChar w:fldCharType="begin"/>
        </w:r>
        <w:r>
          <w:rPr>
            <w:webHidden/>
          </w:rPr>
          <w:instrText xml:space="preserve"> PAGEREF _Toc192228750 \h </w:instrText>
        </w:r>
        <w:r>
          <w:rPr>
            <w:webHidden/>
          </w:rPr>
        </w:r>
        <w:r>
          <w:rPr>
            <w:webHidden/>
          </w:rPr>
          <w:fldChar w:fldCharType="separate"/>
        </w:r>
        <w:r w:rsidR="008A5789">
          <w:rPr>
            <w:webHidden/>
          </w:rPr>
          <w:t>13</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51" w:history="1">
        <w:r w:rsidRPr="00666C31">
          <w:rPr>
            <w:rStyle w:val="a3"/>
            <w:noProof/>
          </w:rPr>
          <w:t>Новости Москвы, 06.03.2025, Когда плюсов - два: «Выберу.ру» подготовил рейтинг лучших комбо-вкладов за февраль 2025 года</w:t>
        </w:r>
        <w:r>
          <w:rPr>
            <w:noProof/>
            <w:webHidden/>
          </w:rPr>
          <w:tab/>
        </w:r>
        <w:r>
          <w:rPr>
            <w:noProof/>
            <w:webHidden/>
          </w:rPr>
          <w:fldChar w:fldCharType="begin"/>
        </w:r>
        <w:r>
          <w:rPr>
            <w:noProof/>
            <w:webHidden/>
          </w:rPr>
          <w:instrText xml:space="preserve"> PAGEREF _Toc192228751 \h </w:instrText>
        </w:r>
        <w:r>
          <w:rPr>
            <w:noProof/>
            <w:webHidden/>
          </w:rPr>
        </w:r>
        <w:r>
          <w:rPr>
            <w:noProof/>
            <w:webHidden/>
          </w:rPr>
          <w:fldChar w:fldCharType="separate"/>
        </w:r>
        <w:r w:rsidR="008A5789">
          <w:rPr>
            <w:noProof/>
            <w:webHidden/>
          </w:rPr>
          <w:t>13</w:t>
        </w:r>
        <w:r>
          <w:rPr>
            <w:noProof/>
            <w:webHidden/>
          </w:rPr>
          <w:fldChar w:fldCharType="end"/>
        </w:r>
      </w:hyperlink>
    </w:p>
    <w:p w:rsidR="002A5B2F" w:rsidRPr="00002136" w:rsidRDefault="002A5B2F">
      <w:pPr>
        <w:pStyle w:val="31"/>
        <w:rPr>
          <w:rFonts w:ascii="Calibri" w:hAnsi="Calibri"/>
          <w:sz w:val="22"/>
          <w:szCs w:val="22"/>
        </w:rPr>
      </w:pPr>
      <w:hyperlink w:anchor="_Toc192228752" w:history="1">
        <w:r w:rsidRPr="00666C31">
          <w:rPr>
            <w:rStyle w:val="a3"/>
          </w:rPr>
          <w:t>«Выберу.ру» составил рейтинг банков с максимально доходными для клиентов сберегательными инструментами - вклад плюс инвестиционный продукт (Программа долгосрочных сбережений - ПДС, Накопительное страхование жизни - НСЖ).</w:t>
        </w:r>
        <w:r>
          <w:rPr>
            <w:webHidden/>
          </w:rPr>
          <w:tab/>
        </w:r>
        <w:r>
          <w:rPr>
            <w:webHidden/>
          </w:rPr>
          <w:fldChar w:fldCharType="begin"/>
        </w:r>
        <w:r>
          <w:rPr>
            <w:webHidden/>
          </w:rPr>
          <w:instrText xml:space="preserve"> PAGEREF _Toc192228752 \h </w:instrText>
        </w:r>
        <w:r>
          <w:rPr>
            <w:webHidden/>
          </w:rPr>
        </w:r>
        <w:r>
          <w:rPr>
            <w:webHidden/>
          </w:rPr>
          <w:fldChar w:fldCharType="separate"/>
        </w:r>
        <w:r w:rsidR="008A5789">
          <w:rPr>
            <w:webHidden/>
          </w:rPr>
          <w:t>13</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53" w:history="1">
        <w:r w:rsidRPr="00666C31">
          <w:rPr>
            <w:rStyle w:val="a3"/>
            <w:noProof/>
          </w:rPr>
          <w:t>Волга Ньюс, 06.03.2025, Объем привлеченных средств в программу долгосрочных сбережений значительно увеличится</w:t>
        </w:r>
        <w:r>
          <w:rPr>
            <w:noProof/>
            <w:webHidden/>
          </w:rPr>
          <w:tab/>
        </w:r>
        <w:r>
          <w:rPr>
            <w:noProof/>
            <w:webHidden/>
          </w:rPr>
          <w:fldChar w:fldCharType="begin"/>
        </w:r>
        <w:r>
          <w:rPr>
            <w:noProof/>
            <w:webHidden/>
          </w:rPr>
          <w:instrText xml:space="preserve"> PAGEREF _Toc192228753 \h </w:instrText>
        </w:r>
        <w:r>
          <w:rPr>
            <w:noProof/>
            <w:webHidden/>
          </w:rPr>
        </w:r>
        <w:r>
          <w:rPr>
            <w:noProof/>
            <w:webHidden/>
          </w:rPr>
          <w:fldChar w:fldCharType="separate"/>
        </w:r>
        <w:r w:rsidR="008A5789">
          <w:rPr>
            <w:noProof/>
            <w:webHidden/>
          </w:rPr>
          <w:t>15</w:t>
        </w:r>
        <w:r>
          <w:rPr>
            <w:noProof/>
            <w:webHidden/>
          </w:rPr>
          <w:fldChar w:fldCharType="end"/>
        </w:r>
      </w:hyperlink>
    </w:p>
    <w:p w:rsidR="002A5B2F" w:rsidRPr="00002136" w:rsidRDefault="002A5B2F">
      <w:pPr>
        <w:pStyle w:val="31"/>
        <w:rPr>
          <w:rFonts w:ascii="Calibri" w:hAnsi="Calibri"/>
          <w:sz w:val="22"/>
          <w:szCs w:val="22"/>
        </w:rPr>
      </w:pPr>
      <w:hyperlink w:anchor="_Toc192228754" w:history="1">
        <w:r w:rsidRPr="00666C31">
          <w:rPr>
            <w:rStyle w:val="a3"/>
          </w:rPr>
          <w:t>В 2025 году объем привлеченных средств в программу долгосрочных сбережений может увеличиться до 750 млрд рублей. Об этом стало известно накануне на Форуме лидеров рынка управления активами, состоявшемся в Москве. По словам директора Департамента финансовой политики минфина России Алексея Яковлева, уже за январь текущего года в программу ПДС было привлечено около 25 млрд рублей, что выше, чем по итогам любого месяца 2024 года.</w:t>
        </w:r>
        <w:r>
          <w:rPr>
            <w:webHidden/>
          </w:rPr>
          <w:tab/>
        </w:r>
        <w:r>
          <w:rPr>
            <w:webHidden/>
          </w:rPr>
          <w:fldChar w:fldCharType="begin"/>
        </w:r>
        <w:r>
          <w:rPr>
            <w:webHidden/>
          </w:rPr>
          <w:instrText xml:space="preserve"> PAGEREF _Toc192228754 \h </w:instrText>
        </w:r>
        <w:r>
          <w:rPr>
            <w:webHidden/>
          </w:rPr>
        </w:r>
        <w:r>
          <w:rPr>
            <w:webHidden/>
          </w:rPr>
          <w:fldChar w:fldCharType="separate"/>
        </w:r>
        <w:r w:rsidR="008A5789">
          <w:rPr>
            <w:webHidden/>
          </w:rPr>
          <w:t>15</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55" w:history="1">
        <w:r w:rsidRPr="00666C31">
          <w:rPr>
            <w:rStyle w:val="a3"/>
            <w:noProof/>
          </w:rPr>
          <w:t>Новгородское областное телевидение, 06.03.2025, Новгородцы могут приумножить свои доходы без специальных финансовых знаний</w:t>
        </w:r>
        <w:r>
          <w:rPr>
            <w:noProof/>
            <w:webHidden/>
          </w:rPr>
          <w:tab/>
        </w:r>
        <w:r>
          <w:rPr>
            <w:noProof/>
            <w:webHidden/>
          </w:rPr>
          <w:fldChar w:fldCharType="begin"/>
        </w:r>
        <w:r>
          <w:rPr>
            <w:noProof/>
            <w:webHidden/>
          </w:rPr>
          <w:instrText xml:space="preserve"> PAGEREF _Toc192228755 \h </w:instrText>
        </w:r>
        <w:r>
          <w:rPr>
            <w:noProof/>
            <w:webHidden/>
          </w:rPr>
        </w:r>
        <w:r>
          <w:rPr>
            <w:noProof/>
            <w:webHidden/>
          </w:rPr>
          <w:fldChar w:fldCharType="separate"/>
        </w:r>
        <w:r w:rsidR="008A5789">
          <w:rPr>
            <w:noProof/>
            <w:webHidden/>
          </w:rPr>
          <w:t>16</w:t>
        </w:r>
        <w:r>
          <w:rPr>
            <w:noProof/>
            <w:webHidden/>
          </w:rPr>
          <w:fldChar w:fldCharType="end"/>
        </w:r>
      </w:hyperlink>
    </w:p>
    <w:p w:rsidR="002A5B2F" w:rsidRPr="00002136" w:rsidRDefault="002A5B2F">
      <w:pPr>
        <w:pStyle w:val="31"/>
        <w:rPr>
          <w:rFonts w:ascii="Calibri" w:hAnsi="Calibri"/>
          <w:sz w:val="22"/>
          <w:szCs w:val="22"/>
        </w:rPr>
      </w:pPr>
      <w:hyperlink w:anchor="_Toc192228756" w:history="1">
        <w:r w:rsidRPr="00666C31">
          <w:rPr>
            <w:rStyle w:val="a3"/>
          </w:rPr>
          <w:t>Благодаря программе долгосрочных сбережений можно увеличить свой доход с минимальным риском. Сделать так, чтобы ваши сбережения росли. Матрас – не место для ваших сбережений! У него огромный минус – сколько положить в него, столько там и лежит…</w:t>
        </w:r>
        <w:r>
          <w:rPr>
            <w:webHidden/>
          </w:rPr>
          <w:tab/>
        </w:r>
        <w:r>
          <w:rPr>
            <w:webHidden/>
          </w:rPr>
          <w:fldChar w:fldCharType="begin"/>
        </w:r>
        <w:r>
          <w:rPr>
            <w:webHidden/>
          </w:rPr>
          <w:instrText xml:space="preserve"> PAGEREF _Toc192228756 \h </w:instrText>
        </w:r>
        <w:r>
          <w:rPr>
            <w:webHidden/>
          </w:rPr>
        </w:r>
        <w:r>
          <w:rPr>
            <w:webHidden/>
          </w:rPr>
          <w:fldChar w:fldCharType="separate"/>
        </w:r>
        <w:r w:rsidR="008A5789">
          <w:rPr>
            <w:webHidden/>
          </w:rPr>
          <w:t>16</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57" w:history="1">
        <w:r w:rsidRPr="00666C31">
          <w:rPr>
            <w:rStyle w:val="a3"/>
            <w:noProof/>
          </w:rPr>
          <w:t>Медиа 73, 06.03.2025, По программе долгосрочных сбережений ульяновцы заключили более 28 тысяч договоров</w:t>
        </w:r>
        <w:r>
          <w:rPr>
            <w:noProof/>
            <w:webHidden/>
          </w:rPr>
          <w:tab/>
        </w:r>
        <w:r>
          <w:rPr>
            <w:noProof/>
            <w:webHidden/>
          </w:rPr>
          <w:fldChar w:fldCharType="begin"/>
        </w:r>
        <w:r>
          <w:rPr>
            <w:noProof/>
            <w:webHidden/>
          </w:rPr>
          <w:instrText xml:space="preserve"> PAGEREF _Toc192228757 \h </w:instrText>
        </w:r>
        <w:r>
          <w:rPr>
            <w:noProof/>
            <w:webHidden/>
          </w:rPr>
        </w:r>
        <w:r>
          <w:rPr>
            <w:noProof/>
            <w:webHidden/>
          </w:rPr>
          <w:fldChar w:fldCharType="separate"/>
        </w:r>
        <w:r w:rsidR="008A5789">
          <w:rPr>
            <w:noProof/>
            <w:webHidden/>
          </w:rPr>
          <w:t>16</w:t>
        </w:r>
        <w:r>
          <w:rPr>
            <w:noProof/>
            <w:webHidden/>
          </w:rPr>
          <w:fldChar w:fldCharType="end"/>
        </w:r>
      </w:hyperlink>
    </w:p>
    <w:p w:rsidR="002A5B2F" w:rsidRPr="00002136" w:rsidRDefault="002A5B2F">
      <w:pPr>
        <w:pStyle w:val="31"/>
        <w:rPr>
          <w:rFonts w:ascii="Calibri" w:hAnsi="Calibri"/>
          <w:sz w:val="22"/>
          <w:szCs w:val="22"/>
        </w:rPr>
      </w:pPr>
      <w:hyperlink w:anchor="_Toc192228758" w:history="1">
        <w:r w:rsidRPr="00666C31">
          <w:rPr>
            <w:rStyle w:val="a3"/>
          </w:rPr>
          <w:t>С 1 января 2024 года в России действует новый финансовый продукт –программа долгосрочных сбережений. Благодаря ей граждане смогут получить дополнительную прибавку к пенсии или накопить на свои цели в будущем.</w:t>
        </w:r>
        <w:r>
          <w:rPr>
            <w:webHidden/>
          </w:rPr>
          <w:tab/>
        </w:r>
        <w:r>
          <w:rPr>
            <w:webHidden/>
          </w:rPr>
          <w:fldChar w:fldCharType="begin"/>
        </w:r>
        <w:r>
          <w:rPr>
            <w:webHidden/>
          </w:rPr>
          <w:instrText xml:space="preserve"> PAGEREF _Toc192228758 \h </w:instrText>
        </w:r>
        <w:r>
          <w:rPr>
            <w:webHidden/>
          </w:rPr>
        </w:r>
        <w:r>
          <w:rPr>
            <w:webHidden/>
          </w:rPr>
          <w:fldChar w:fldCharType="separate"/>
        </w:r>
        <w:r w:rsidR="008A5789">
          <w:rPr>
            <w:webHidden/>
          </w:rPr>
          <w:t>16</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59" w:history="1">
        <w:r w:rsidRPr="00666C31">
          <w:rPr>
            <w:rStyle w:val="a3"/>
            <w:noProof/>
          </w:rPr>
          <w:t>АиФ - Урал, 06.03.2025, УБРиР предлагает дополнительную выгоду по программе долгосрочных сбережений</w:t>
        </w:r>
        <w:r>
          <w:rPr>
            <w:noProof/>
            <w:webHidden/>
          </w:rPr>
          <w:tab/>
        </w:r>
        <w:r>
          <w:rPr>
            <w:noProof/>
            <w:webHidden/>
          </w:rPr>
          <w:fldChar w:fldCharType="begin"/>
        </w:r>
        <w:r>
          <w:rPr>
            <w:noProof/>
            <w:webHidden/>
          </w:rPr>
          <w:instrText xml:space="preserve"> PAGEREF _Toc192228759 \h </w:instrText>
        </w:r>
        <w:r>
          <w:rPr>
            <w:noProof/>
            <w:webHidden/>
          </w:rPr>
        </w:r>
        <w:r>
          <w:rPr>
            <w:noProof/>
            <w:webHidden/>
          </w:rPr>
          <w:fldChar w:fldCharType="separate"/>
        </w:r>
        <w:r w:rsidR="008A5789">
          <w:rPr>
            <w:noProof/>
            <w:webHidden/>
          </w:rPr>
          <w:t>17</w:t>
        </w:r>
        <w:r>
          <w:rPr>
            <w:noProof/>
            <w:webHidden/>
          </w:rPr>
          <w:fldChar w:fldCharType="end"/>
        </w:r>
      </w:hyperlink>
    </w:p>
    <w:p w:rsidR="002A5B2F" w:rsidRPr="00002136" w:rsidRDefault="002A5B2F">
      <w:pPr>
        <w:pStyle w:val="31"/>
        <w:rPr>
          <w:rFonts w:ascii="Calibri" w:hAnsi="Calibri"/>
          <w:sz w:val="22"/>
          <w:szCs w:val="22"/>
        </w:rPr>
      </w:pPr>
      <w:hyperlink w:anchor="_Toc192228760" w:history="1">
        <w:r w:rsidRPr="00666C31">
          <w:rPr>
            <w:rStyle w:val="a3"/>
          </w:rPr>
          <w:t>Уральский банк реконструкции и развития предоставил клиентам возможность участвовать в Программе долгосрочных сбережений с софинансированием от государства. С помощью этого инструмента клиенты могут сформировать подушку финансовой безопасности, а при достижении пенсионного возраста (или через 15 лет выплаты взносов) получить привлекательную прибавку к пенсии.</w:t>
        </w:r>
        <w:r>
          <w:rPr>
            <w:webHidden/>
          </w:rPr>
          <w:tab/>
        </w:r>
        <w:r>
          <w:rPr>
            <w:webHidden/>
          </w:rPr>
          <w:fldChar w:fldCharType="begin"/>
        </w:r>
        <w:r>
          <w:rPr>
            <w:webHidden/>
          </w:rPr>
          <w:instrText xml:space="preserve"> PAGEREF _Toc192228760 \h </w:instrText>
        </w:r>
        <w:r>
          <w:rPr>
            <w:webHidden/>
          </w:rPr>
        </w:r>
        <w:r>
          <w:rPr>
            <w:webHidden/>
          </w:rPr>
          <w:fldChar w:fldCharType="separate"/>
        </w:r>
        <w:r w:rsidR="008A5789">
          <w:rPr>
            <w:webHidden/>
          </w:rPr>
          <w:t>17</w:t>
        </w:r>
        <w:r>
          <w:rPr>
            <w:webHidden/>
          </w:rPr>
          <w:fldChar w:fldCharType="end"/>
        </w:r>
      </w:hyperlink>
    </w:p>
    <w:p w:rsidR="002A5B2F" w:rsidRPr="00002136" w:rsidRDefault="002A5B2F">
      <w:pPr>
        <w:pStyle w:val="12"/>
        <w:tabs>
          <w:tab w:val="right" w:leader="dot" w:pos="9061"/>
        </w:tabs>
        <w:rPr>
          <w:rFonts w:ascii="Calibri" w:hAnsi="Calibri"/>
          <w:b w:val="0"/>
          <w:noProof/>
          <w:sz w:val="22"/>
          <w:szCs w:val="22"/>
        </w:rPr>
      </w:pPr>
      <w:hyperlink w:anchor="_Toc192228761" w:history="1">
        <w:r w:rsidRPr="00666C3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_Toc192228761 \h </w:instrText>
        </w:r>
        <w:r>
          <w:rPr>
            <w:noProof/>
            <w:webHidden/>
          </w:rPr>
        </w:r>
        <w:r>
          <w:rPr>
            <w:noProof/>
            <w:webHidden/>
          </w:rPr>
          <w:fldChar w:fldCharType="separate"/>
        </w:r>
        <w:r w:rsidR="008A5789">
          <w:rPr>
            <w:noProof/>
            <w:webHidden/>
          </w:rPr>
          <w:t>18</w:t>
        </w:r>
        <w:r>
          <w:rPr>
            <w:noProof/>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62" w:history="1">
        <w:r w:rsidRPr="00666C31">
          <w:rPr>
            <w:rStyle w:val="a3"/>
            <w:noProof/>
          </w:rPr>
          <w:t>Парламентская газета, 07.03.2025, Российским пенсионерам облегчат получение секретного кода</w:t>
        </w:r>
        <w:r>
          <w:rPr>
            <w:noProof/>
            <w:webHidden/>
          </w:rPr>
          <w:tab/>
        </w:r>
        <w:r>
          <w:rPr>
            <w:noProof/>
            <w:webHidden/>
          </w:rPr>
          <w:fldChar w:fldCharType="begin"/>
        </w:r>
        <w:r>
          <w:rPr>
            <w:noProof/>
            <w:webHidden/>
          </w:rPr>
          <w:instrText xml:space="preserve"> PAGEREF _Toc192228762 \h </w:instrText>
        </w:r>
        <w:r>
          <w:rPr>
            <w:noProof/>
            <w:webHidden/>
          </w:rPr>
        </w:r>
        <w:r>
          <w:rPr>
            <w:noProof/>
            <w:webHidden/>
          </w:rPr>
          <w:fldChar w:fldCharType="separate"/>
        </w:r>
        <w:r w:rsidR="008A5789">
          <w:rPr>
            <w:noProof/>
            <w:webHidden/>
          </w:rPr>
          <w:t>18</w:t>
        </w:r>
        <w:r>
          <w:rPr>
            <w:noProof/>
            <w:webHidden/>
          </w:rPr>
          <w:fldChar w:fldCharType="end"/>
        </w:r>
      </w:hyperlink>
    </w:p>
    <w:p w:rsidR="002A5B2F" w:rsidRPr="00002136" w:rsidRDefault="002A5B2F">
      <w:pPr>
        <w:pStyle w:val="31"/>
        <w:rPr>
          <w:rFonts w:ascii="Calibri" w:hAnsi="Calibri"/>
          <w:sz w:val="22"/>
          <w:szCs w:val="22"/>
        </w:rPr>
      </w:pPr>
      <w:hyperlink w:anchor="_Toc192228763" w:history="1">
        <w:r w:rsidRPr="00666C31">
          <w:rPr>
            <w:rStyle w:val="a3"/>
          </w:rPr>
          <w:t>Чтобы на горячей линии Фонда пенсионного и социального страхования РФ (Соцфонд) получить полную и исчерпывающую информацию о своих счетах, необходимо назвать оператору колл-центра свой секретный код. Получить его теперь можно не только онлайн, но и при личном посещении отделения Соцфонда. «Парламентская газета» узнала, как эта новация облегчит жизнь людям старшего возраста.</w:t>
        </w:r>
        <w:r>
          <w:rPr>
            <w:webHidden/>
          </w:rPr>
          <w:tab/>
        </w:r>
        <w:r>
          <w:rPr>
            <w:webHidden/>
          </w:rPr>
          <w:fldChar w:fldCharType="begin"/>
        </w:r>
        <w:r>
          <w:rPr>
            <w:webHidden/>
          </w:rPr>
          <w:instrText xml:space="preserve"> PAGEREF _Toc192228763 \h </w:instrText>
        </w:r>
        <w:r>
          <w:rPr>
            <w:webHidden/>
          </w:rPr>
        </w:r>
        <w:r>
          <w:rPr>
            <w:webHidden/>
          </w:rPr>
          <w:fldChar w:fldCharType="separate"/>
        </w:r>
        <w:r w:rsidR="008A5789">
          <w:rPr>
            <w:webHidden/>
          </w:rPr>
          <w:t>18</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64" w:history="1">
        <w:r w:rsidRPr="00666C31">
          <w:rPr>
            <w:rStyle w:val="a3"/>
            <w:noProof/>
          </w:rPr>
          <w:t>РИА Новости, 07.03.2025, Россиянам рассказали, как вырастет социальная пенсия с 1 апреля</w:t>
        </w:r>
        <w:r>
          <w:rPr>
            <w:noProof/>
            <w:webHidden/>
          </w:rPr>
          <w:tab/>
        </w:r>
        <w:r>
          <w:rPr>
            <w:noProof/>
            <w:webHidden/>
          </w:rPr>
          <w:fldChar w:fldCharType="begin"/>
        </w:r>
        <w:r>
          <w:rPr>
            <w:noProof/>
            <w:webHidden/>
          </w:rPr>
          <w:instrText xml:space="preserve"> PAGEREF _Toc192228764 \h </w:instrText>
        </w:r>
        <w:r>
          <w:rPr>
            <w:noProof/>
            <w:webHidden/>
          </w:rPr>
        </w:r>
        <w:r>
          <w:rPr>
            <w:noProof/>
            <w:webHidden/>
          </w:rPr>
          <w:fldChar w:fldCharType="separate"/>
        </w:r>
        <w:r w:rsidR="008A5789">
          <w:rPr>
            <w:noProof/>
            <w:webHidden/>
          </w:rPr>
          <w:t>20</w:t>
        </w:r>
        <w:r>
          <w:rPr>
            <w:noProof/>
            <w:webHidden/>
          </w:rPr>
          <w:fldChar w:fldCharType="end"/>
        </w:r>
      </w:hyperlink>
    </w:p>
    <w:p w:rsidR="002A5B2F" w:rsidRPr="00002136" w:rsidRDefault="002A5B2F">
      <w:pPr>
        <w:pStyle w:val="31"/>
        <w:rPr>
          <w:rFonts w:ascii="Calibri" w:hAnsi="Calibri"/>
          <w:sz w:val="22"/>
          <w:szCs w:val="22"/>
        </w:rPr>
      </w:pPr>
      <w:hyperlink w:anchor="_Toc192228765" w:history="1">
        <w:r w:rsidRPr="00666C31">
          <w:rPr>
            <w:rStyle w:val="a3"/>
          </w:rPr>
          <w:t>Средний размер социальной пенсии в России после индексации на 14,75% с 1 апреля этого года составит 15,5 тысячи рублей, рассказала РИА Новости эксперт РАНХиГС Марина Солодовникова.</w:t>
        </w:r>
        <w:r>
          <w:rPr>
            <w:webHidden/>
          </w:rPr>
          <w:tab/>
        </w:r>
        <w:r>
          <w:rPr>
            <w:webHidden/>
          </w:rPr>
          <w:fldChar w:fldCharType="begin"/>
        </w:r>
        <w:r>
          <w:rPr>
            <w:webHidden/>
          </w:rPr>
          <w:instrText xml:space="preserve"> PAGEREF _Toc192228765 \h </w:instrText>
        </w:r>
        <w:r>
          <w:rPr>
            <w:webHidden/>
          </w:rPr>
        </w:r>
        <w:r>
          <w:rPr>
            <w:webHidden/>
          </w:rPr>
          <w:fldChar w:fldCharType="separate"/>
        </w:r>
        <w:r w:rsidR="008A5789">
          <w:rPr>
            <w:webHidden/>
          </w:rPr>
          <w:t>20</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66" w:history="1">
        <w:r w:rsidRPr="00666C31">
          <w:rPr>
            <w:rStyle w:val="a3"/>
            <w:noProof/>
          </w:rPr>
          <w:t>Финмаркет, 06.03.2025, Правила выплат пособий предпенсионерам предлагают изменить</w:t>
        </w:r>
        <w:r>
          <w:rPr>
            <w:noProof/>
            <w:webHidden/>
          </w:rPr>
          <w:tab/>
        </w:r>
        <w:r>
          <w:rPr>
            <w:noProof/>
            <w:webHidden/>
          </w:rPr>
          <w:fldChar w:fldCharType="begin"/>
        </w:r>
        <w:r>
          <w:rPr>
            <w:noProof/>
            <w:webHidden/>
          </w:rPr>
          <w:instrText xml:space="preserve"> PAGEREF _Toc192228766 \h </w:instrText>
        </w:r>
        <w:r>
          <w:rPr>
            <w:noProof/>
            <w:webHidden/>
          </w:rPr>
        </w:r>
        <w:r>
          <w:rPr>
            <w:noProof/>
            <w:webHidden/>
          </w:rPr>
          <w:fldChar w:fldCharType="separate"/>
        </w:r>
        <w:r w:rsidR="008A5789">
          <w:rPr>
            <w:noProof/>
            <w:webHidden/>
          </w:rPr>
          <w:t>20</w:t>
        </w:r>
        <w:r>
          <w:rPr>
            <w:noProof/>
            <w:webHidden/>
          </w:rPr>
          <w:fldChar w:fldCharType="end"/>
        </w:r>
      </w:hyperlink>
    </w:p>
    <w:p w:rsidR="002A5B2F" w:rsidRPr="00002136" w:rsidRDefault="002A5B2F">
      <w:pPr>
        <w:pStyle w:val="31"/>
        <w:rPr>
          <w:rFonts w:ascii="Calibri" w:hAnsi="Calibri"/>
          <w:sz w:val="22"/>
          <w:szCs w:val="22"/>
        </w:rPr>
      </w:pPr>
      <w:hyperlink w:anchor="_Toc192228767" w:history="1">
        <w:r w:rsidRPr="00666C31">
          <w:rPr>
            <w:rStyle w:val="a3"/>
          </w:rPr>
          <w:t>Подход к выплате пособий по безработице гражданам предпенсионного возраста предлагают изменить. Господдержку предпенсионерам хотят предоставлять вплоть до момента их трудоустройства или выхода на пенсию. Такое предложение выдвинули депутаты партии «Справедливая Россия - За правду». Парламентарии внесли проект закона в Госдуму, пишут «Известия». Документ предлагает изменения в ФЗ «О занятости населения в Российской Федерации», уточнили в пресс-службе партии.</w:t>
        </w:r>
        <w:r>
          <w:rPr>
            <w:webHidden/>
          </w:rPr>
          <w:tab/>
        </w:r>
        <w:r>
          <w:rPr>
            <w:webHidden/>
          </w:rPr>
          <w:fldChar w:fldCharType="begin"/>
        </w:r>
        <w:r>
          <w:rPr>
            <w:webHidden/>
          </w:rPr>
          <w:instrText xml:space="preserve"> PAGEREF _Toc192228767 \h </w:instrText>
        </w:r>
        <w:r>
          <w:rPr>
            <w:webHidden/>
          </w:rPr>
        </w:r>
        <w:r>
          <w:rPr>
            <w:webHidden/>
          </w:rPr>
          <w:fldChar w:fldCharType="separate"/>
        </w:r>
        <w:r w:rsidR="008A5789">
          <w:rPr>
            <w:webHidden/>
          </w:rPr>
          <w:t>20</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68" w:history="1">
        <w:r w:rsidRPr="00666C31">
          <w:rPr>
            <w:rStyle w:val="a3"/>
            <w:noProof/>
          </w:rPr>
          <w:t>360.ru, 06.03.2025, В Думу внесут законопроект о выплате пособия по безработице для предпенсионеров</w:t>
        </w:r>
        <w:r>
          <w:rPr>
            <w:noProof/>
            <w:webHidden/>
          </w:rPr>
          <w:tab/>
        </w:r>
        <w:r>
          <w:rPr>
            <w:noProof/>
            <w:webHidden/>
          </w:rPr>
          <w:fldChar w:fldCharType="begin"/>
        </w:r>
        <w:r>
          <w:rPr>
            <w:noProof/>
            <w:webHidden/>
          </w:rPr>
          <w:instrText xml:space="preserve"> PAGEREF _Toc192228768 \h </w:instrText>
        </w:r>
        <w:r>
          <w:rPr>
            <w:noProof/>
            <w:webHidden/>
          </w:rPr>
        </w:r>
        <w:r>
          <w:rPr>
            <w:noProof/>
            <w:webHidden/>
          </w:rPr>
          <w:fldChar w:fldCharType="separate"/>
        </w:r>
        <w:r w:rsidR="008A5789">
          <w:rPr>
            <w:noProof/>
            <w:webHidden/>
          </w:rPr>
          <w:t>21</w:t>
        </w:r>
        <w:r>
          <w:rPr>
            <w:noProof/>
            <w:webHidden/>
          </w:rPr>
          <w:fldChar w:fldCharType="end"/>
        </w:r>
      </w:hyperlink>
    </w:p>
    <w:p w:rsidR="002A5B2F" w:rsidRPr="00002136" w:rsidRDefault="002A5B2F">
      <w:pPr>
        <w:pStyle w:val="31"/>
        <w:rPr>
          <w:rFonts w:ascii="Calibri" w:hAnsi="Calibri"/>
          <w:sz w:val="22"/>
          <w:szCs w:val="22"/>
        </w:rPr>
      </w:pPr>
      <w:hyperlink w:anchor="_Toc192228769" w:history="1">
        <w:r w:rsidRPr="00666C31">
          <w:rPr>
            <w:rStyle w:val="a3"/>
          </w:rPr>
          <w:t>Председатель партии «Справедливая Россия - За правду» Сергей Миронов выступил с предложением выплачивать пособие по безработице гражданам предпенсионного возраста до тех пор, пока они не найдут работу или не выйдут на пенсию. Соответствующий законопроект уже вынесли на рассмотрение в Государственную Думу, рассказал 360.ru депутат.</w:t>
        </w:r>
        <w:r>
          <w:rPr>
            <w:webHidden/>
          </w:rPr>
          <w:tab/>
        </w:r>
        <w:r>
          <w:rPr>
            <w:webHidden/>
          </w:rPr>
          <w:fldChar w:fldCharType="begin"/>
        </w:r>
        <w:r>
          <w:rPr>
            <w:webHidden/>
          </w:rPr>
          <w:instrText xml:space="preserve"> PAGEREF _Toc192228769 \h </w:instrText>
        </w:r>
        <w:r>
          <w:rPr>
            <w:webHidden/>
          </w:rPr>
        </w:r>
        <w:r>
          <w:rPr>
            <w:webHidden/>
          </w:rPr>
          <w:fldChar w:fldCharType="separate"/>
        </w:r>
        <w:r w:rsidR="008A5789">
          <w:rPr>
            <w:webHidden/>
          </w:rPr>
          <w:t>21</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70" w:history="1">
        <w:r w:rsidRPr="00666C31">
          <w:rPr>
            <w:rStyle w:val="a3"/>
            <w:noProof/>
          </w:rPr>
          <w:t>Газета.ru, 06.03.2025, Россиянам рассказали, нужен ли непрерывный трудовой стаж для пенсии</w:t>
        </w:r>
        <w:r>
          <w:rPr>
            <w:noProof/>
            <w:webHidden/>
          </w:rPr>
          <w:tab/>
        </w:r>
        <w:r>
          <w:rPr>
            <w:noProof/>
            <w:webHidden/>
          </w:rPr>
          <w:fldChar w:fldCharType="begin"/>
        </w:r>
        <w:r>
          <w:rPr>
            <w:noProof/>
            <w:webHidden/>
          </w:rPr>
          <w:instrText xml:space="preserve"> PAGEREF _Toc192228770 \h </w:instrText>
        </w:r>
        <w:r>
          <w:rPr>
            <w:noProof/>
            <w:webHidden/>
          </w:rPr>
        </w:r>
        <w:r>
          <w:rPr>
            <w:noProof/>
            <w:webHidden/>
          </w:rPr>
          <w:fldChar w:fldCharType="separate"/>
        </w:r>
        <w:r w:rsidR="008A5789">
          <w:rPr>
            <w:noProof/>
            <w:webHidden/>
          </w:rPr>
          <w:t>22</w:t>
        </w:r>
        <w:r>
          <w:rPr>
            <w:noProof/>
            <w:webHidden/>
          </w:rPr>
          <w:fldChar w:fldCharType="end"/>
        </w:r>
      </w:hyperlink>
    </w:p>
    <w:p w:rsidR="002A5B2F" w:rsidRPr="00002136" w:rsidRDefault="002A5B2F">
      <w:pPr>
        <w:pStyle w:val="31"/>
        <w:rPr>
          <w:rFonts w:ascii="Calibri" w:hAnsi="Calibri"/>
          <w:sz w:val="22"/>
          <w:szCs w:val="22"/>
        </w:rPr>
      </w:pPr>
      <w:hyperlink w:anchor="_Toc192228771" w:history="1">
        <w:r w:rsidRPr="00666C31">
          <w:rPr>
            <w:rStyle w:val="a3"/>
          </w:rPr>
          <w:t>В настоящее время россиянам не нужен непрерывный трудовой стаж для пенсии, рассказали «Газете.ru» в пресс-службе Роскачества.</w:t>
        </w:r>
        <w:r>
          <w:rPr>
            <w:webHidden/>
          </w:rPr>
          <w:tab/>
        </w:r>
        <w:r>
          <w:rPr>
            <w:webHidden/>
          </w:rPr>
          <w:fldChar w:fldCharType="begin"/>
        </w:r>
        <w:r>
          <w:rPr>
            <w:webHidden/>
          </w:rPr>
          <w:instrText xml:space="preserve"> PAGEREF _Toc192228771 \h </w:instrText>
        </w:r>
        <w:r>
          <w:rPr>
            <w:webHidden/>
          </w:rPr>
        </w:r>
        <w:r>
          <w:rPr>
            <w:webHidden/>
          </w:rPr>
          <w:fldChar w:fldCharType="separate"/>
        </w:r>
        <w:r w:rsidR="008A5789">
          <w:rPr>
            <w:webHidden/>
          </w:rPr>
          <w:t>22</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72" w:history="1">
        <w:r w:rsidRPr="00666C31">
          <w:rPr>
            <w:rStyle w:val="a3"/>
            <w:noProof/>
          </w:rPr>
          <w:t>Life, 07.03.2025, С 1 апреля повысят пенсии. сколько составит прибавка и как её получить</w:t>
        </w:r>
        <w:r>
          <w:rPr>
            <w:noProof/>
            <w:webHidden/>
          </w:rPr>
          <w:tab/>
        </w:r>
        <w:r>
          <w:rPr>
            <w:noProof/>
            <w:webHidden/>
          </w:rPr>
          <w:fldChar w:fldCharType="begin"/>
        </w:r>
        <w:r>
          <w:rPr>
            <w:noProof/>
            <w:webHidden/>
          </w:rPr>
          <w:instrText xml:space="preserve"> PAGEREF _Toc192228772 \h </w:instrText>
        </w:r>
        <w:r>
          <w:rPr>
            <w:noProof/>
            <w:webHidden/>
          </w:rPr>
        </w:r>
        <w:r>
          <w:rPr>
            <w:noProof/>
            <w:webHidden/>
          </w:rPr>
          <w:fldChar w:fldCharType="separate"/>
        </w:r>
        <w:r w:rsidR="008A5789">
          <w:rPr>
            <w:noProof/>
            <w:webHidden/>
          </w:rPr>
          <w:t>22</w:t>
        </w:r>
        <w:r>
          <w:rPr>
            <w:noProof/>
            <w:webHidden/>
          </w:rPr>
          <w:fldChar w:fldCharType="end"/>
        </w:r>
      </w:hyperlink>
    </w:p>
    <w:p w:rsidR="002A5B2F" w:rsidRPr="00002136" w:rsidRDefault="002A5B2F">
      <w:pPr>
        <w:pStyle w:val="31"/>
        <w:rPr>
          <w:rFonts w:ascii="Calibri" w:hAnsi="Calibri"/>
          <w:sz w:val="22"/>
          <w:szCs w:val="22"/>
        </w:rPr>
      </w:pPr>
      <w:hyperlink w:anchor="_Toc192228773" w:history="1">
        <w:r w:rsidRPr="00666C31">
          <w:rPr>
            <w:rStyle w:val="a3"/>
          </w:rPr>
          <w:t>Плановая индексация пенсий пройдёт с 1 апреля. Правда, она касается не всех выплат. Кому сделают прибавку и на сколько?</w:t>
        </w:r>
        <w:r>
          <w:rPr>
            <w:webHidden/>
          </w:rPr>
          <w:tab/>
        </w:r>
        <w:r>
          <w:rPr>
            <w:webHidden/>
          </w:rPr>
          <w:fldChar w:fldCharType="begin"/>
        </w:r>
        <w:r>
          <w:rPr>
            <w:webHidden/>
          </w:rPr>
          <w:instrText xml:space="preserve"> PAGEREF _Toc192228773 \h </w:instrText>
        </w:r>
        <w:r>
          <w:rPr>
            <w:webHidden/>
          </w:rPr>
        </w:r>
        <w:r>
          <w:rPr>
            <w:webHidden/>
          </w:rPr>
          <w:fldChar w:fldCharType="separate"/>
        </w:r>
        <w:r w:rsidR="008A5789">
          <w:rPr>
            <w:webHidden/>
          </w:rPr>
          <w:t>22</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74" w:history="1">
        <w:r w:rsidRPr="00666C31">
          <w:rPr>
            <w:rStyle w:val="a3"/>
            <w:noProof/>
          </w:rPr>
          <w:t>Пенсия.pro, 06.03.2025, Светлана ЗАГОРОДНЕВА, Скончался родственник. Как найти все его пенсии: инструкция для 2025 года</w:t>
        </w:r>
        <w:r>
          <w:rPr>
            <w:noProof/>
            <w:webHidden/>
          </w:rPr>
          <w:tab/>
        </w:r>
        <w:r>
          <w:rPr>
            <w:noProof/>
            <w:webHidden/>
          </w:rPr>
          <w:fldChar w:fldCharType="begin"/>
        </w:r>
        <w:r>
          <w:rPr>
            <w:noProof/>
            <w:webHidden/>
          </w:rPr>
          <w:instrText xml:space="preserve"> PAGEREF _Toc192228774 \h </w:instrText>
        </w:r>
        <w:r>
          <w:rPr>
            <w:noProof/>
            <w:webHidden/>
          </w:rPr>
        </w:r>
        <w:r>
          <w:rPr>
            <w:noProof/>
            <w:webHidden/>
          </w:rPr>
          <w:fldChar w:fldCharType="separate"/>
        </w:r>
        <w:r w:rsidR="008A5789">
          <w:rPr>
            <w:noProof/>
            <w:webHidden/>
          </w:rPr>
          <w:t>23</w:t>
        </w:r>
        <w:r>
          <w:rPr>
            <w:noProof/>
            <w:webHidden/>
          </w:rPr>
          <w:fldChar w:fldCharType="end"/>
        </w:r>
      </w:hyperlink>
    </w:p>
    <w:p w:rsidR="002A5B2F" w:rsidRPr="00002136" w:rsidRDefault="002A5B2F">
      <w:pPr>
        <w:pStyle w:val="31"/>
        <w:rPr>
          <w:rFonts w:ascii="Calibri" w:hAnsi="Calibri"/>
          <w:sz w:val="22"/>
          <w:szCs w:val="22"/>
        </w:rPr>
      </w:pPr>
      <w:hyperlink w:anchor="_Toc192228775" w:history="1">
        <w:r w:rsidRPr="00666C31">
          <w:rPr>
            <w:rStyle w:val="a3"/>
          </w:rPr>
          <w:t>Никто не вечен, к сожалению. После смерти человека его родственники начинают поиск наследства, ждут полгода и затем получают что-то в собственность. Пенсии тоже наследуются, но совсем по другому принципу. Если вовремя не обратиться за выплатами, дело может окончиться судом. Как узнать, какие выплаты получал погибший и как их найти? Объясняем.</w:t>
        </w:r>
        <w:r>
          <w:rPr>
            <w:webHidden/>
          </w:rPr>
          <w:tab/>
        </w:r>
        <w:r>
          <w:rPr>
            <w:webHidden/>
          </w:rPr>
          <w:fldChar w:fldCharType="begin"/>
        </w:r>
        <w:r>
          <w:rPr>
            <w:webHidden/>
          </w:rPr>
          <w:instrText xml:space="preserve"> PAGEREF _Toc192228775 \h </w:instrText>
        </w:r>
        <w:r>
          <w:rPr>
            <w:webHidden/>
          </w:rPr>
        </w:r>
        <w:r>
          <w:rPr>
            <w:webHidden/>
          </w:rPr>
          <w:fldChar w:fldCharType="separate"/>
        </w:r>
        <w:r w:rsidR="008A5789">
          <w:rPr>
            <w:webHidden/>
          </w:rPr>
          <w:t>23</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76" w:history="1">
        <w:r w:rsidRPr="00666C31">
          <w:rPr>
            <w:rStyle w:val="a3"/>
            <w:noProof/>
          </w:rPr>
          <w:t>Банки.ru, 06.03.2025, Какие налоги не платят пенсионеры в 2025 году</w:t>
        </w:r>
        <w:r>
          <w:rPr>
            <w:noProof/>
            <w:webHidden/>
          </w:rPr>
          <w:tab/>
        </w:r>
        <w:r>
          <w:rPr>
            <w:noProof/>
            <w:webHidden/>
          </w:rPr>
          <w:fldChar w:fldCharType="begin"/>
        </w:r>
        <w:r>
          <w:rPr>
            <w:noProof/>
            <w:webHidden/>
          </w:rPr>
          <w:instrText xml:space="preserve"> PAGEREF _Toc192228776 \h </w:instrText>
        </w:r>
        <w:r>
          <w:rPr>
            <w:noProof/>
            <w:webHidden/>
          </w:rPr>
        </w:r>
        <w:r>
          <w:rPr>
            <w:noProof/>
            <w:webHidden/>
          </w:rPr>
          <w:fldChar w:fldCharType="separate"/>
        </w:r>
        <w:r w:rsidR="008A5789">
          <w:rPr>
            <w:noProof/>
            <w:webHidden/>
          </w:rPr>
          <w:t>28</w:t>
        </w:r>
        <w:r>
          <w:rPr>
            <w:noProof/>
            <w:webHidden/>
          </w:rPr>
          <w:fldChar w:fldCharType="end"/>
        </w:r>
      </w:hyperlink>
    </w:p>
    <w:p w:rsidR="002A5B2F" w:rsidRPr="00002136" w:rsidRDefault="002A5B2F">
      <w:pPr>
        <w:pStyle w:val="31"/>
        <w:rPr>
          <w:rFonts w:ascii="Calibri" w:hAnsi="Calibri"/>
          <w:sz w:val="22"/>
          <w:szCs w:val="22"/>
        </w:rPr>
      </w:pPr>
      <w:hyperlink w:anchor="_Toc192228777" w:history="1">
        <w:r w:rsidRPr="00666C31">
          <w:rPr>
            <w:rStyle w:val="a3"/>
          </w:rPr>
          <w:t>Пенсионеры освобождены от некоторых налогов. После повышения пенсионного возраста для части налоговых льгот теперь важен не статус пенсионера, а возраст. Женщины получают льготы с 55 лет, мужчины - с 60 лет. Таких граждан называют предпенсионерами. Они также могут не платить некоторые налоги.</w:t>
        </w:r>
        <w:r>
          <w:rPr>
            <w:webHidden/>
          </w:rPr>
          <w:tab/>
        </w:r>
        <w:r>
          <w:rPr>
            <w:webHidden/>
          </w:rPr>
          <w:fldChar w:fldCharType="begin"/>
        </w:r>
        <w:r>
          <w:rPr>
            <w:webHidden/>
          </w:rPr>
          <w:instrText xml:space="preserve"> PAGEREF _Toc192228777 \h </w:instrText>
        </w:r>
        <w:r>
          <w:rPr>
            <w:webHidden/>
          </w:rPr>
        </w:r>
        <w:r>
          <w:rPr>
            <w:webHidden/>
          </w:rPr>
          <w:fldChar w:fldCharType="separate"/>
        </w:r>
        <w:r w:rsidR="008A5789">
          <w:rPr>
            <w:webHidden/>
          </w:rPr>
          <w:t>28</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78" w:history="1">
        <w:r w:rsidRPr="00666C31">
          <w:rPr>
            <w:rStyle w:val="a3"/>
            <w:noProof/>
          </w:rPr>
          <w:t>ИА Рес, 06.03.2025, Южная Осетия ратифицирует изменения в соглашение о пенсионном обеспечении с Россией</w:t>
        </w:r>
        <w:r>
          <w:rPr>
            <w:noProof/>
            <w:webHidden/>
          </w:rPr>
          <w:tab/>
        </w:r>
        <w:r>
          <w:rPr>
            <w:noProof/>
            <w:webHidden/>
          </w:rPr>
          <w:fldChar w:fldCharType="begin"/>
        </w:r>
        <w:r>
          <w:rPr>
            <w:noProof/>
            <w:webHidden/>
          </w:rPr>
          <w:instrText xml:space="preserve"> PAGEREF _Toc192228778 \h </w:instrText>
        </w:r>
        <w:r>
          <w:rPr>
            <w:noProof/>
            <w:webHidden/>
          </w:rPr>
        </w:r>
        <w:r>
          <w:rPr>
            <w:noProof/>
            <w:webHidden/>
          </w:rPr>
          <w:fldChar w:fldCharType="separate"/>
        </w:r>
        <w:r w:rsidR="008A5789">
          <w:rPr>
            <w:noProof/>
            <w:webHidden/>
          </w:rPr>
          <w:t>34</w:t>
        </w:r>
        <w:r>
          <w:rPr>
            <w:noProof/>
            <w:webHidden/>
          </w:rPr>
          <w:fldChar w:fldCharType="end"/>
        </w:r>
      </w:hyperlink>
    </w:p>
    <w:p w:rsidR="002A5B2F" w:rsidRPr="00002136" w:rsidRDefault="002A5B2F">
      <w:pPr>
        <w:pStyle w:val="31"/>
        <w:rPr>
          <w:rFonts w:ascii="Calibri" w:hAnsi="Calibri"/>
          <w:sz w:val="22"/>
          <w:szCs w:val="22"/>
        </w:rPr>
      </w:pPr>
      <w:hyperlink w:anchor="_Toc192228779" w:history="1">
        <w:r w:rsidRPr="00666C31">
          <w:rPr>
            <w:rStyle w:val="a3"/>
          </w:rPr>
          <w:t>Правительство Южной Осетии на заседании в четверг одобрило принятие проекта закона о ратификации протокола, вносящего изменения в соглашение с Российской Федерацией о пенсионном обеспечении граждан РФ, постоянно проживающих в Южной Осетии.</w:t>
        </w:r>
        <w:r>
          <w:rPr>
            <w:webHidden/>
          </w:rPr>
          <w:tab/>
        </w:r>
        <w:r>
          <w:rPr>
            <w:webHidden/>
          </w:rPr>
          <w:fldChar w:fldCharType="begin"/>
        </w:r>
        <w:r>
          <w:rPr>
            <w:webHidden/>
          </w:rPr>
          <w:instrText xml:space="preserve"> PAGEREF _Toc192228779 \h </w:instrText>
        </w:r>
        <w:r>
          <w:rPr>
            <w:webHidden/>
          </w:rPr>
        </w:r>
        <w:r>
          <w:rPr>
            <w:webHidden/>
          </w:rPr>
          <w:fldChar w:fldCharType="separate"/>
        </w:r>
        <w:r w:rsidR="008A5789">
          <w:rPr>
            <w:webHidden/>
          </w:rPr>
          <w:t>34</w:t>
        </w:r>
        <w:r>
          <w:rPr>
            <w:webHidden/>
          </w:rPr>
          <w:fldChar w:fldCharType="end"/>
        </w:r>
      </w:hyperlink>
    </w:p>
    <w:p w:rsidR="002A5B2F" w:rsidRPr="00002136" w:rsidRDefault="002A5B2F">
      <w:pPr>
        <w:pStyle w:val="12"/>
        <w:tabs>
          <w:tab w:val="right" w:leader="dot" w:pos="9061"/>
        </w:tabs>
        <w:rPr>
          <w:rFonts w:ascii="Calibri" w:hAnsi="Calibri"/>
          <w:b w:val="0"/>
          <w:noProof/>
          <w:sz w:val="22"/>
          <w:szCs w:val="22"/>
        </w:rPr>
      </w:pPr>
      <w:hyperlink w:anchor="_Toc192228780" w:history="1">
        <w:r w:rsidRPr="00666C31">
          <w:rPr>
            <w:rStyle w:val="a3"/>
            <w:noProof/>
          </w:rPr>
          <w:t>НОВОСТИ МАКРОЭКОНОМИКИ</w:t>
        </w:r>
        <w:r>
          <w:rPr>
            <w:noProof/>
            <w:webHidden/>
          </w:rPr>
          <w:tab/>
        </w:r>
        <w:r>
          <w:rPr>
            <w:noProof/>
            <w:webHidden/>
          </w:rPr>
          <w:fldChar w:fldCharType="begin"/>
        </w:r>
        <w:r>
          <w:rPr>
            <w:noProof/>
            <w:webHidden/>
          </w:rPr>
          <w:instrText xml:space="preserve"> PAGEREF _Toc192228780 \h </w:instrText>
        </w:r>
        <w:r>
          <w:rPr>
            <w:noProof/>
            <w:webHidden/>
          </w:rPr>
        </w:r>
        <w:r>
          <w:rPr>
            <w:noProof/>
            <w:webHidden/>
          </w:rPr>
          <w:fldChar w:fldCharType="separate"/>
        </w:r>
        <w:r w:rsidR="008A5789">
          <w:rPr>
            <w:noProof/>
            <w:webHidden/>
          </w:rPr>
          <w:t>36</w:t>
        </w:r>
        <w:r>
          <w:rPr>
            <w:noProof/>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81" w:history="1">
        <w:r w:rsidRPr="00666C31">
          <w:rPr>
            <w:rStyle w:val="a3"/>
            <w:noProof/>
          </w:rPr>
          <w:t>ТАСС, 06.03.2025, Мишустин: соглашение РФ и Белоруссии поможет гармонизации банковских систем</w:t>
        </w:r>
        <w:r>
          <w:rPr>
            <w:noProof/>
            <w:webHidden/>
          </w:rPr>
          <w:tab/>
        </w:r>
        <w:r>
          <w:rPr>
            <w:noProof/>
            <w:webHidden/>
          </w:rPr>
          <w:fldChar w:fldCharType="begin"/>
        </w:r>
        <w:r>
          <w:rPr>
            <w:noProof/>
            <w:webHidden/>
          </w:rPr>
          <w:instrText xml:space="preserve"> PAGEREF _Toc192228781 \h </w:instrText>
        </w:r>
        <w:r>
          <w:rPr>
            <w:noProof/>
            <w:webHidden/>
          </w:rPr>
        </w:r>
        <w:r>
          <w:rPr>
            <w:noProof/>
            <w:webHidden/>
          </w:rPr>
          <w:fldChar w:fldCharType="separate"/>
        </w:r>
        <w:r w:rsidR="008A5789">
          <w:rPr>
            <w:noProof/>
            <w:webHidden/>
          </w:rPr>
          <w:t>36</w:t>
        </w:r>
        <w:r>
          <w:rPr>
            <w:noProof/>
            <w:webHidden/>
          </w:rPr>
          <w:fldChar w:fldCharType="end"/>
        </w:r>
      </w:hyperlink>
    </w:p>
    <w:p w:rsidR="002A5B2F" w:rsidRPr="00002136" w:rsidRDefault="002A5B2F">
      <w:pPr>
        <w:pStyle w:val="31"/>
        <w:rPr>
          <w:rFonts w:ascii="Calibri" w:hAnsi="Calibri"/>
          <w:sz w:val="22"/>
          <w:szCs w:val="22"/>
        </w:rPr>
      </w:pPr>
      <w:hyperlink w:anchor="_Toc192228782" w:history="1">
        <w:r w:rsidRPr="00666C31">
          <w:rPr>
            <w:rStyle w:val="a3"/>
          </w:rPr>
          <w:t>Соглашение между Россией и Белоруссией о сотрудничестве, обмене информацией в сфере надзора и контроля за финансовым рынком поможет гармонизации банковских систем двух стран. Уверенность в этом выразил председатель правительства РФ Михаил Мишустин на заседании кабмина. Его члены обсудили законопроект о ратификации договора.</w:t>
        </w:r>
        <w:r>
          <w:rPr>
            <w:webHidden/>
          </w:rPr>
          <w:tab/>
        </w:r>
        <w:r>
          <w:rPr>
            <w:webHidden/>
          </w:rPr>
          <w:fldChar w:fldCharType="begin"/>
        </w:r>
        <w:r>
          <w:rPr>
            <w:webHidden/>
          </w:rPr>
          <w:instrText xml:space="preserve"> PAGEREF _Toc192228782 \h </w:instrText>
        </w:r>
        <w:r>
          <w:rPr>
            <w:webHidden/>
          </w:rPr>
        </w:r>
        <w:r>
          <w:rPr>
            <w:webHidden/>
          </w:rPr>
          <w:fldChar w:fldCharType="separate"/>
        </w:r>
        <w:r w:rsidR="008A5789">
          <w:rPr>
            <w:webHidden/>
          </w:rPr>
          <w:t>36</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83" w:history="1">
        <w:r w:rsidRPr="00666C31">
          <w:rPr>
            <w:rStyle w:val="a3"/>
            <w:noProof/>
          </w:rPr>
          <w:t>РИА Новости, 06.03.2025, Кабмин внес на ратификацию в Госдуму соглашение РФ и Белоруссии о надзоре за финрынком</w:t>
        </w:r>
        <w:r>
          <w:rPr>
            <w:noProof/>
            <w:webHidden/>
          </w:rPr>
          <w:tab/>
        </w:r>
        <w:r>
          <w:rPr>
            <w:noProof/>
            <w:webHidden/>
          </w:rPr>
          <w:fldChar w:fldCharType="begin"/>
        </w:r>
        <w:r>
          <w:rPr>
            <w:noProof/>
            <w:webHidden/>
          </w:rPr>
          <w:instrText xml:space="preserve"> PAGEREF _Toc192228783 \h </w:instrText>
        </w:r>
        <w:r>
          <w:rPr>
            <w:noProof/>
            <w:webHidden/>
          </w:rPr>
        </w:r>
        <w:r>
          <w:rPr>
            <w:noProof/>
            <w:webHidden/>
          </w:rPr>
          <w:fldChar w:fldCharType="separate"/>
        </w:r>
        <w:r w:rsidR="008A5789">
          <w:rPr>
            <w:noProof/>
            <w:webHidden/>
          </w:rPr>
          <w:t>36</w:t>
        </w:r>
        <w:r>
          <w:rPr>
            <w:noProof/>
            <w:webHidden/>
          </w:rPr>
          <w:fldChar w:fldCharType="end"/>
        </w:r>
      </w:hyperlink>
    </w:p>
    <w:p w:rsidR="002A5B2F" w:rsidRPr="00002136" w:rsidRDefault="002A5B2F">
      <w:pPr>
        <w:pStyle w:val="31"/>
        <w:rPr>
          <w:rFonts w:ascii="Calibri" w:hAnsi="Calibri"/>
          <w:sz w:val="22"/>
          <w:szCs w:val="22"/>
        </w:rPr>
      </w:pPr>
      <w:hyperlink w:anchor="_Toc192228784" w:history="1">
        <w:r w:rsidRPr="00666C31">
          <w:rPr>
            <w:rStyle w:val="a3"/>
          </w:rPr>
          <w:t>Правительство РФ внесло в Госдуму законопроект о ратификации российско-белорусского соглашения о сотрудничестве и обмене информацией в сфере надзора и контроля за финансовым рынком, следует из базы данных нижней палаты парламента.</w:t>
        </w:r>
        <w:r>
          <w:rPr>
            <w:webHidden/>
          </w:rPr>
          <w:tab/>
        </w:r>
        <w:r>
          <w:rPr>
            <w:webHidden/>
          </w:rPr>
          <w:fldChar w:fldCharType="begin"/>
        </w:r>
        <w:r>
          <w:rPr>
            <w:webHidden/>
          </w:rPr>
          <w:instrText xml:space="preserve"> PAGEREF _Toc192228784 \h </w:instrText>
        </w:r>
        <w:r>
          <w:rPr>
            <w:webHidden/>
          </w:rPr>
        </w:r>
        <w:r>
          <w:rPr>
            <w:webHidden/>
          </w:rPr>
          <w:fldChar w:fldCharType="separate"/>
        </w:r>
        <w:r w:rsidR="008A5789">
          <w:rPr>
            <w:webHidden/>
          </w:rPr>
          <w:t>36</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85" w:history="1">
        <w:r w:rsidRPr="00666C31">
          <w:rPr>
            <w:rStyle w:val="a3"/>
            <w:noProof/>
          </w:rPr>
          <w:t>РИА Новости, 06.03.2025, Объем ФНБ за февраль снизился на 85,195 млрд руб, до 11,881 трлн руб - Минфин РФ</w:t>
        </w:r>
        <w:r>
          <w:rPr>
            <w:noProof/>
            <w:webHidden/>
          </w:rPr>
          <w:tab/>
        </w:r>
        <w:r>
          <w:rPr>
            <w:noProof/>
            <w:webHidden/>
          </w:rPr>
          <w:fldChar w:fldCharType="begin"/>
        </w:r>
        <w:r>
          <w:rPr>
            <w:noProof/>
            <w:webHidden/>
          </w:rPr>
          <w:instrText xml:space="preserve"> PAGEREF _Toc192228785 \h </w:instrText>
        </w:r>
        <w:r>
          <w:rPr>
            <w:noProof/>
            <w:webHidden/>
          </w:rPr>
        </w:r>
        <w:r>
          <w:rPr>
            <w:noProof/>
            <w:webHidden/>
          </w:rPr>
          <w:fldChar w:fldCharType="separate"/>
        </w:r>
        <w:r w:rsidR="008A5789">
          <w:rPr>
            <w:noProof/>
            <w:webHidden/>
          </w:rPr>
          <w:t>37</w:t>
        </w:r>
        <w:r>
          <w:rPr>
            <w:noProof/>
            <w:webHidden/>
          </w:rPr>
          <w:fldChar w:fldCharType="end"/>
        </w:r>
      </w:hyperlink>
    </w:p>
    <w:p w:rsidR="002A5B2F" w:rsidRPr="00002136" w:rsidRDefault="002A5B2F">
      <w:pPr>
        <w:pStyle w:val="31"/>
        <w:rPr>
          <w:rFonts w:ascii="Calibri" w:hAnsi="Calibri"/>
          <w:sz w:val="22"/>
          <w:szCs w:val="22"/>
        </w:rPr>
      </w:pPr>
      <w:hyperlink w:anchor="_Toc192228786" w:history="1">
        <w:r w:rsidRPr="00666C31">
          <w:rPr>
            <w:rStyle w:val="a3"/>
          </w:rPr>
          <w:t>Объем Фонда национального благосостояния (ФНБ) за февраль снизился на 85,195 миллиарда рублей, до 11,881 триллиона рублей, а в долларах вырос на 13,382 миллиарда долларов, до 135,474 миллиарда долларов, следует из материалов на сайте Минфина России.</w:t>
        </w:r>
        <w:r>
          <w:rPr>
            <w:webHidden/>
          </w:rPr>
          <w:tab/>
        </w:r>
        <w:r>
          <w:rPr>
            <w:webHidden/>
          </w:rPr>
          <w:fldChar w:fldCharType="begin"/>
        </w:r>
        <w:r>
          <w:rPr>
            <w:webHidden/>
          </w:rPr>
          <w:instrText xml:space="preserve"> PAGEREF _Toc192228786 \h </w:instrText>
        </w:r>
        <w:r>
          <w:rPr>
            <w:webHidden/>
          </w:rPr>
        </w:r>
        <w:r>
          <w:rPr>
            <w:webHidden/>
          </w:rPr>
          <w:fldChar w:fldCharType="separate"/>
        </w:r>
        <w:r w:rsidR="008A5789">
          <w:rPr>
            <w:webHidden/>
          </w:rPr>
          <w:t>37</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87" w:history="1">
        <w:r w:rsidRPr="00666C31">
          <w:rPr>
            <w:rStyle w:val="a3"/>
            <w:noProof/>
          </w:rPr>
          <w:t>Финмаркет, 06.03.2025, Рост ВВП РФ в январе замедлился до 3%</w:t>
        </w:r>
        <w:r>
          <w:rPr>
            <w:noProof/>
            <w:webHidden/>
          </w:rPr>
          <w:tab/>
        </w:r>
        <w:r>
          <w:rPr>
            <w:noProof/>
            <w:webHidden/>
          </w:rPr>
          <w:fldChar w:fldCharType="begin"/>
        </w:r>
        <w:r>
          <w:rPr>
            <w:noProof/>
            <w:webHidden/>
          </w:rPr>
          <w:instrText xml:space="preserve"> PAGEREF _Toc192228787 \h </w:instrText>
        </w:r>
        <w:r>
          <w:rPr>
            <w:noProof/>
            <w:webHidden/>
          </w:rPr>
        </w:r>
        <w:r>
          <w:rPr>
            <w:noProof/>
            <w:webHidden/>
          </w:rPr>
          <w:fldChar w:fldCharType="separate"/>
        </w:r>
        <w:r w:rsidR="008A5789">
          <w:rPr>
            <w:noProof/>
            <w:webHidden/>
          </w:rPr>
          <w:t>38</w:t>
        </w:r>
        <w:r>
          <w:rPr>
            <w:noProof/>
            <w:webHidden/>
          </w:rPr>
          <w:fldChar w:fldCharType="end"/>
        </w:r>
      </w:hyperlink>
    </w:p>
    <w:p w:rsidR="002A5B2F" w:rsidRPr="00002136" w:rsidRDefault="002A5B2F">
      <w:pPr>
        <w:pStyle w:val="31"/>
        <w:rPr>
          <w:rFonts w:ascii="Calibri" w:hAnsi="Calibri"/>
          <w:sz w:val="22"/>
          <w:szCs w:val="22"/>
        </w:rPr>
      </w:pPr>
      <w:hyperlink w:anchor="_Toc192228788" w:history="1">
        <w:r w:rsidRPr="00666C31">
          <w:rPr>
            <w:rStyle w:val="a3"/>
          </w:rPr>
          <w:t>Рост ВВП РФ в январе 2025 года, по оценке Минэкономразвития, составил 3,0% в годовом сравнении после повышения на 4,5% в декабре 2024 года, говорится в опубликованном в среду обзоре министерства «О текущей ситуации в экономике».</w:t>
        </w:r>
        <w:r>
          <w:rPr>
            <w:webHidden/>
          </w:rPr>
          <w:tab/>
        </w:r>
        <w:r>
          <w:rPr>
            <w:webHidden/>
          </w:rPr>
          <w:fldChar w:fldCharType="begin"/>
        </w:r>
        <w:r>
          <w:rPr>
            <w:webHidden/>
          </w:rPr>
          <w:instrText xml:space="preserve"> PAGEREF _Toc192228788 \h </w:instrText>
        </w:r>
        <w:r>
          <w:rPr>
            <w:webHidden/>
          </w:rPr>
        </w:r>
        <w:r>
          <w:rPr>
            <w:webHidden/>
          </w:rPr>
          <w:fldChar w:fldCharType="separate"/>
        </w:r>
        <w:r w:rsidR="008A5789">
          <w:rPr>
            <w:webHidden/>
          </w:rPr>
          <w:t>38</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89" w:history="1">
        <w:r w:rsidRPr="00666C31">
          <w:rPr>
            <w:rStyle w:val="a3"/>
            <w:noProof/>
          </w:rPr>
          <w:t>Frank Media, 06.03.2025, Россияне стали больше копить из-за страха перед будущим</w:t>
        </w:r>
        <w:r>
          <w:rPr>
            <w:noProof/>
            <w:webHidden/>
          </w:rPr>
          <w:tab/>
        </w:r>
        <w:r>
          <w:rPr>
            <w:noProof/>
            <w:webHidden/>
          </w:rPr>
          <w:fldChar w:fldCharType="begin"/>
        </w:r>
        <w:r>
          <w:rPr>
            <w:noProof/>
            <w:webHidden/>
          </w:rPr>
          <w:instrText xml:space="preserve"> PAGEREF _Toc192228789 \h </w:instrText>
        </w:r>
        <w:r>
          <w:rPr>
            <w:noProof/>
            <w:webHidden/>
          </w:rPr>
        </w:r>
        <w:r>
          <w:rPr>
            <w:noProof/>
            <w:webHidden/>
          </w:rPr>
          <w:fldChar w:fldCharType="separate"/>
        </w:r>
        <w:r w:rsidR="008A5789">
          <w:rPr>
            <w:noProof/>
            <w:webHidden/>
          </w:rPr>
          <w:t>38</w:t>
        </w:r>
        <w:r>
          <w:rPr>
            <w:noProof/>
            <w:webHidden/>
          </w:rPr>
          <w:fldChar w:fldCharType="end"/>
        </w:r>
      </w:hyperlink>
    </w:p>
    <w:p w:rsidR="002A5B2F" w:rsidRPr="00002136" w:rsidRDefault="002A5B2F">
      <w:pPr>
        <w:pStyle w:val="31"/>
        <w:rPr>
          <w:rFonts w:ascii="Calibri" w:hAnsi="Calibri"/>
          <w:sz w:val="22"/>
          <w:szCs w:val="22"/>
        </w:rPr>
      </w:pPr>
      <w:hyperlink w:anchor="_Toc192228790" w:history="1">
        <w:r w:rsidRPr="00666C31">
          <w:rPr>
            <w:rStyle w:val="a3"/>
          </w:rPr>
          <w:t>Россияне стали активнее сберегать в первую очередь из-за социо-психологических факторов. На макроуровне это страх перед будущим общества в целом и неопределённость собственного будущего, выяснила в своём исследовании доктор социологических наук Наталья Тихонова. Ее работа опубликована в научном журнале НИУ ВШЭ «Экономическая социология».</w:t>
        </w:r>
        <w:r>
          <w:rPr>
            <w:webHidden/>
          </w:rPr>
          <w:tab/>
        </w:r>
        <w:r>
          <w:rPr>
            <w:webHidden/>
          </w:rPr>
          <w:fldChar w:fldCharType="begin"/>
        </w:r>
        <w:r>
          <w:rPr>
            <w:webHidden/>
          </w:rPr>
          <w:instrText xml:space="preserve"> PAGEREF _Toc192228790 \h </w:instrText>
        </w:r>
        <w:r>
          <w:rPr>
            <w:webHidden/>
          </w:rPr>
        </w:r>
        <w:r>
          <w:rPr>
            <w:webHidden/>
          </w:rPr>
          <w:fldChar w:fldCharType="separate"/>
        </w:r>
        <w:r w:rsidR="008A5789">
          <w:rPr>
            <w:webHidden/>
          </w:rPr>
          <w:t>38</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91" w:history="1">
        <w:r w:rsidRPr="00666C31">
          <w:rPr>
            <w:rStyle w:val="a3"/>
            <w:noProof/>
          </w:rPr>
          <w:t>Банки.ru, 06.03.2025, В АСВ рассказали о выплатах страхового возмещения вкладчикам онлайн</w:t>
        </w:r>
        <w:r>
          <w:rPr>
            <w:noProof/>
            <w:webHidden/>
          </w:rPr>
          <w:tab/>
        </w:r>
        <w:r>
          <w:rPr>
            <w:noProof/>
            <w:webHidden/>
          </w:rPr>
          <w:fldChar w:fldCharType="begin"/>
        </w:r>
        <w:r>
          <w:rPr>
            <w:noProof/>
            <w:webHidden/>
          </w:rPr>
          <w:instrText xml:space="preserve"> PAGEREF _Toc192228791 \h </w:instrText>
        </w:r>
        <w:r>
          <w:rPr>
            <w:noProof/>
            <w:webHidden/>
          </w:rPr>
        </w:r>
        <w:r>
          <w:rPr>
            <w:noProof/>
            <w:webHidden/>
          </w:rPr>
          <w:fldChar w:fldCharType="separate"/>
        </w:r>
        <w:r w:rsidR="008A5789">
          <w:rPr>
            <w:noProof/>
            <w:webHidden/>
          </w:rPr>
          <w:t>40</w:t>
        </w:r>
        <w:r>
          <w:rPr>
            <w:noProof/>
            <w:webHidden/>
          </w:rPr>
          <w:fldChar w:fldCharType="end"/>
        </w:r>
      </w:hyperlink>
    </w:p>
    <w:p w:rsidR="002A5B2F" w:rsidRPr="00002136" w:rsidRDefault="002A5B2F">
      <w:pPr>
        <w:pStyle w:val="31"/>
        <w:rPr>
          <w:rFonts w:ascii="Calibri" w:hAnsi="Calibri"/>
          <w:sz w:val="22"/>
          <w:szCs w:val="22"/>
        </w:rPr>
      </w:pPr>
      <w:hyperlink w:anchor="_Toc192228792" w:history="1">
        <w:r w:rsidRPr="00666C31">
          <w:rPr>
            <w:rStyle w:val="a3"/>
          </w:rPr>
          <w:t>Свыше 8,5 тыс. вкладчиков обратились дистанционно за выплатой страховки в государственную корпорацию «Агентство по страхованию вкладов» (АСВ) с марта прошлого года - когда появилась такая услуга. Об этом рассказала директор департамента страхования АСВ Наталья Болдырева.</w:t>
        </w:r>
        <w:r>
          <w:rPr>
            <w:webHidden/>
          </w:rPr>
          <w:tab/>
        </w:r>
        <w:r>
          <w:rPr>
            <w:webHidden/>
          </w:rPr>
          <w:fldChar w:fldCharType="begin"/>
        </w:r>
        <w:r>
          <w:rPr>
            <w:webHidden/>
          </w:rPr>
          <w:instrText xml:space="preserve"> PAGEREF _Toc192228792 \h </w:instrText>
        </w:r>
        <w:r>
          <w:rPr>
            <w:webHidden/>
          </w:rPr>
        </w:r>
        <w:r>
          <w:rPr>
            <w:webHidden/>
          </w:rPr>
          <w:fldChar w:fldCharType="separate"/>
        </w:r>
        <w:r w:rsidR="008A5789">
          <w:rPr>
            <w:webHidden/>
          </w:rPr>
          <w:t>40</w:t>
        </w:r>
        <w:r>
          <w:rPr>
            <w:webHidden/>
          </w:rPr>
          <w:fldChar w:fldCharType="end"/>
        </w:r>
      </w:hyperlink>
    </w:p>
    <w:p w:rsidR="002A5B2F" w:rsidRPr="00002136" w:rsidRDefault="002A5B2F">
      <w:pPr>
        <w:pStyle w:val="12"/>
        <w:tabs>
          <w:tab w:val="right" w:leader="dot" w:pos="9061"/>
        </w:tabs>
        <w:rPr>
          <w:rFonts w:ascii="Calibri" w:hAnsi="Calibri"/>
          <w:b w:val="0"/>
          <w:noProof/>
          <w:sz w:val="22"/>
          <w:szCs w:val="22"/>
        </w:rPr>
      </w:pPr>
      <w:hyperlink w:anchor="_Toc192228793" w:history="1">
        <w:r w:rsidRPr="00666C3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_Toc192228793 \h </w:instrText>
        </w:r>
        <w:r>
          <w:rPr>
            <w:noProof/>
            <w:webHidden/>
          </w:rPr>
        </w:r>
        <w:r>
          <w:rPr>
            <w:noProof/>
            <w:webHidden/>
          </w:rPr>
          <w:fldChar w:fldCharType="separate"/>
        </w:r>
        <w:r w:rsidR="008A5789">
          <w:rPr>
            <w:noProof/>
            <w:webHidden/>
          </w:rPr>
          <w:t>41</w:t>
        </w:r>
        <w:r>
          <w:rPr>
            <w:noProof/>
            <w:webHidden/>
          </w:rPr>
          <w:fldChar w:fldCharType="end"/>
        </w:r>
      </w:hyperlink>
    </w:p>
    <w:p w:rsidR="002A5B2F" w:rsidRPr="00002136" w:rsidRDefault="002A5B2F">
      <w:pPr>
        <w:pStyle w:val="12"/>
        <w:tabs>
          <w:tab w:val="right" w:leader="dot" w:pos="9061"/>
        </w:tabs>
        <w:rPr>
          <w:rFonts w:ascii="Calibri" w:hAnsi="Calibri"/>
          <w:b w:val="0"/>
          <w:noProof/>
          <w:sz w:val="22"/>
          <w:szCs w:val="22"/>
        </w:rPr>
      </w:pPr>
      <w:hyperlink w:anchor="_Toc192228794" w:history="1">
        <w:r w:rsidRPr="00666C3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_Toc192228794 \h </w:instrText>
        </w:r>
        <w:r>
          <w:rPr>
            <w:noProof/>
            <w:webHidden/>
          </w:rPr>
        </w:r>
        <w:r>
          <w:rPr>
            <w:noProof/>
            <w:webHidden/>
          </w:rPr>
          <w:fldChar w:fldCharType="separate"/>
        </w:r>
        <w:r w:rsidR="008A5789">
          <w:rPr>
            <w:noProof/>
            <w:webHidden/>
          </w:rPr>
          <w:t>41</w:t>
        </w:r>
        <w:r>
          <w:rPr>
            <w:noProof/>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95" w:history="1">
        <w:r w:rsidRPr="00666C31">
          <w:rPr>
            <w:rStyle w:val="a3"/>
            <w:noProof/>
          </w:rPr>
          <w:t>Trend, 06.03.2025, Частные пенсионные фонды, дистанционные кредиты и зеленая таксономия - что ждет рынок Азербайджана в 2025 году? - интервью с гендиректором Центробанка</w:t>
        </w:r>
        <w:r>
          <w:rPr>
            <w:noProof/>
            <w:webHidden/>
          </w:rPr>
          <w:tab/>
        </w:r>
        <w:r>
          <w:rPr>
            <w:noProof/>
            <w:webHidden/>
          </w:rPr>
          <w:fldChar w:fldCharType="begin"/>
        </w:r>
        <w:r>
          <w:rPr>
            <w:noProof/>
            <w:webHidden/>
          </w:rPr>
          <w:instrText xml:space="preserve"> PAGEREF _Toc192228795 \h </w:instrText>
        </w:r>
        <w:r>
          <w:rPr>
            <w:noProof/>
            <w:webHidden/>
          </w:rPr>
        </w:r>
        <w:r>
          <w:rPr>
            <w:noProof/>
            <w:webHidden/>
          </w:rPr>
          <w:fldChar w:fldCharType="separate"/>
        </w:r>
        <w:r w:rsidR="008A5789">
          <w:rPr>
            <w:noProof/>
            <w:webHidden/>
          </w:rPr>
          <w:t>41</w:t>
        </w:r>
        <w:r>
          <w:rPr>
            <w:noProof/>
            <w:webHidden/>
          </w:rPr>
          <w:fldChar w:fldCharType="end"/>
        </w:r>
      </w:hyperlink>
    </w:p>
    <w:p w:rsidR="002A5B2F" w:rsidRPr="00002136" w:rsidRDefault="002A5B2F">
      <w:pPr>
        <w:pStyle w:val="31"/>
        <w:rPr>
          <w:rFonts w:ascii="Calibri" w:hAnsi="Calibri"/>
          <w:sz w:val="22"/>
          <w:szCs w:val="22"/>
        </w:rPr>
      </w:pPr>
      <w:hyperlink w:anchor="_Toc192228796" w:history="1">
        <w:r w:rsidRPr="00666C31">
          <w:rPr>
            <w:rStyle w:val="a3"/>
          </w:rPr>
          <w:t>Одной из 5 важных основ Стратегии развития финансового сектора на 2024-2026 годы является укрепление устойчивости финансового сектора. В этой связи основным направлением деятельности Центрального банка в ближайшее время станет адаптация нормативных рамок финансовой устойчивости по всем сегментам к международной практике и внедрение риск-ориентированного контроля. Об этом в интервью Trend сказал генеральный директор Центрального банка Азербайджана Шахин Махмудзаде.</w:t>
        </w:r>
        <w:r>
          <w:rPr>
            <w:webHidden/>
          </w:rPr>
          <w:tab/>
        </w:r>
        <w:r>
          <w:rPr>
            <w:webHidden/>
          </w:rPr>
          <w:fldChar w:fldCharType="begin"/>
        </w:r>
        <w:r>
          <w:rPr>
            <w:webHidden/>
          </w:rPr>
          <w:instrText xml:space="preserve"> PAGEREF _Toc192228796 \h </w:instrText>
        </w:r>
        <w:r>
          <w:rPr>
            <w:webHidden/>
          </w:rPr>
        </w:r>
        <w:r>
          <w:rPr>
            <w:webHidden/>
          </w:rPr>
          <w:fldChar w:fldCharType="separate"/>
        </w:r>
        <w:r w:rsidR="008A5789">
          <w:rPr>
            <w:webHidden/>
          </w:rPr>
          <w:t>41</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97" w:history="1">
        <w:r w:rsidRPr="00666C31">
          <w:rPr>
            <w:rStyle w:val="a3"/>
            <w:noProof/>
          </w:rPr>
          <w:t>Forbes Казахстан, 06.03.2025, Из ЕНПФ стали чаще изымать деньги на лечение</w:t>
        </w:r>
        <w:r>
          <w:rPr>
            <w:noProof/>
            <w:webHidden/>
          </w:rPr>
          <w:tab/>
        </w:r>
        <w:r>
          <w:rPr>
            <w:noProof/>
            <w:webHidden/>
          </w:rPr>
          <w:fldChar w:fldCharType="begin"/>
        </w:r>
        <w:r>
          <w:rPr>
            <w:noProof/>
            <w:webHidden/>
          </w:rPr>
          <w:instrText xml:space="preserve"> PAGEREF _Toc192228797 \h </w:instrText>
        </w:r>
        <w:r>
          <w:rPr>
            <w:noProof/>
            <w:webHidden/>
          </w:rPr>
        </w:r>
        <w:r>
          <w:rPr>
            <w:noProof/>
            <w:webHidden/>
          </w:rPr>
          <w:fldChar w:fldCharType="separate"/>
        </w:r>
        <w:r w:rsidR="008A5789">
          <w:rPr>
            <w:noProof/>
            <w:webHidden/>
          </w:rPr>
          <w:t>42</w:t>
        </w:r>
        <w:r>
          <w:rPr>
            <w:noProof/>
            <w:webHidden/>
          </w:rPr>
          <w:fldChar w:fldCharType="end"/>
        </w:r>
      </w:hyperlink>
    </w:p>
    <w:p w:rsidR="002A5B2F" w:rsidRPr="00002136" w:rsidRDefault="002A5B2F">
      <w:pPr>
        <w:pStyle w:val="31"/>
        <w:rPr>
          <w:rFonts w:ascii="Calibri" w:hAnsi="Calibri"/>
          <w:sz w:val="22"/>
          <w:szCs w:val="22"/>
        </w:rPr>
      </w:pPr>
      <w:hyperlink w:anchor="_Toc192228798" w:history="1">
        <w:r w:rsidRPr="00666C31">
          <w:rPr>
            <w:rStyle w:val="a3"/>
          </w:rPr>
          <w:t>Изъятия из ЕНПФ на лечение опять подпрыгнули. В феврале уже исполнено более 32 тыс. заявлений на единовременную выплату пенсионных накоплений с этой целью на общую сумму почти 33 млрд тенге. На это обратили внимание авторы Telegram-канала Первого кредитного бюро Data Hub, опираясь на данные самого ЕНПФ (без учета ИПН).</w:t>
        </w:r>
        <w:r>
          <w:rPr>
            <w:webHidden/>
          </w:rPr>
          <w:tab/>
        </w:r>
        <w:r>
          <w:rPr>
            <w:webHidden/>
          </w:rPr>
          <w:fldChar w:fldCharType="begin"/>
        </w:r>
        <w:r>
          <w:rPr>
            <w:webHidden/>
          </w:rPr>
          <w:instrText xml:space="preserve"> PAGEREF _Toc192228798 \h </w:instrText>
        </w:r>
        <w:r>
          <w:rPr>
            <w:webHidden/>
          </w:rPr>
        </w:r>
        <w:r>
          <w:rPr>
            <w:webHidden/>
          </w:rPr>
          <w:fldChar w:fldCharType="separate"/>
        </w:r>
        <w:r w:rsidR="008A5789">
          <w:rPr>
            <w:webHidden/>
          </w:rPr>
          <w:t>42</w:t>
        </w:r>
        <w:r>
          <w:rPr>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799" w:history="1">
        <w:r w:rsidRPr="00666C31">
          <w:rPr>
            <w:rStyle w:val="a3"/>
            <w:noProof/>
          </w:rPr>
          <w:t>Tazabek.KG, 07.03.2025, Жогорку Кенеш одобрил поправки в закон об инвестировании пенсионных накоплений в жилье</w:t>
        </w:r>
        <w:r>
          <w:rPr>
            <w:noProof/>
            <w:webHidden/>
          </w:rPr>
          <w:tab/>
        </w:r>
        <w:r>
          <w:rPr>
            <w:noProof/>
            <w:webHidden/>
          </w:rPr>
          <w:fldChar w:fldCharType="begin"/>
        </w:r>
        <w:r>
          <w:rPr>
            <w:noProof/>
            <w:webHidden/>
          </w:rPr>
          <w:instrText xml:space="preserve"> PAGEREF _Toc192228799 \h </w:instrText>
        </w:r>
        <w:r>
          <w:rPr>
            <w:noProof/>
            <w:webHidden/>
          </w:rPr>
        </w:r>
        <w:r>
          <w:rPr>
            <w:noProof/>
            <w:webHidden/>
          </w:rPr>
          <w:fldChar w:fldCharType="separate"/>
        </w:r>
        <w:r w:rsidR="008A5789">
          <w:rPr>
            <w:noProof/>
            <w:webHidden/>
          </w:rPr>
          <w:t>43</w:t>
        </w:r>
        <w:r>
          <w:rPr>
            <w:noProof/>
            <w:webHidden/>
          </w:rPr>
          <w:fldChar w:fldCharType="end"/>
        </w:r>
      </w:hyperlink>
    </w:p>
    <w:p w:rsidR="002A5B2F" w:rsidRPr="00002136" w:rsidRDefault="002A5B2F">
      <w:pPr>
        <w:pStyle w:val="31"/>
        <w:rPr>
          <w:rFonts w:ascii="Calibri" w:hAnsi="Calibri"/>
          <w:sz w:val="22"/>
          <w:szCs w:val="22"/>
        </w:rPr>
      </w:pPr>
      <w:hyperlink w:anchor="_Toc192228800" w:history="1">
        <w:r w:rsidRPr="00666C31">
          <w:rPr>
            <w:rStyle w:val="a3"/>
          </w:rPr>
          <w:t>На заседании Жогорку Кенеша 6 марта 2025 года депутаты рассмотрели и приняли законопроект «О внесении изменений в Закон «Об инвестировании средств для финансирования накопительной части пенсии по государственному социальному страхованию в Кыргызской Республике» в первом чтении.</w:t>
        </w:r>
        <w:r>
          <w:rPr>
            <w:webHidden/>
          </w:rPr>
          <w:tab/>
        </w:r>
        <w:r>
          <w:rPr>
            <w:webHidden/>
          </w:rPr>
          <w:fldChar w:fldCharType="begin"/>
        </w:r>
        <w:r>
          <w:rPr>
            <w:webHidden/>
          </w:rPr>
          <w:instrText xml:space="preserve"> PAGEREF _Toc192228800 \h </w:instrText>
        </w:r>
        <w:r>
          <w:rPr>
            <w:webHidden/>
          </w:rPr>
        </w:r>
        <w:r>
          <w:rPr>
            <w:webHidden/>
          </w:rPr>
          <w:fldChar w:fldCharType="separate"/>
        </w:r>
        <w:r w:rsidR="008A5789">
          <w:rPr>
            <w:webHidden/>
          </w:rPr>
          <w:t>43</w:t>
        </w:r>
        <w:r>
          <w:rPr>
            <w:webHidden/>
          </w:rPr>
          <w:fldChar w:fldCharType="end"/>
        </w:r>
      </w:hyperlink>
    </w:p>
    <w:p w:rsidR="002A5B2F" w:rsidRPr="00002136" w:rsidRDefault="002A5B2F">
      <w:pPr>
        <w:pStyle w:val="12"/>
        <w:tabs>
          <w:tab w:val="right" w:leader="dot" w:pos="9061"/>
        </w:tabs>
        <w:rPr>
          <w:rFonts w:ascii="Calibri" w:hAnsi="Calibri"/>
          <w:b w:val="0"/>
          <w:noProof/>
          <w:sz w:val="22"/>
          <w:szCs w:val="22"/>
        </w:rPr>
      </w:pPr>
      <w:hyperlink w:anchor="_Toc192228801" w:history="1">
        <w:r w:rsidRPr="00666C3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_Toc192228801 \h </w:instrText>
        </w:r>
        <w:r>
          <w:rPr>
            <w:noProof/>
            <w:webHidden/>
          </w:rPr>
        </w:r>
        <w:r>
          <w:rPr>
            <w:noProof/>
            <w:webHidden/>
          </w:rPr>
          <w:fldChar w:fldCharType="separate"/>
        </w:r>
        <w:r w:rsidR="008A5789">
          <w:rPr>
            <w:noProof/>
            <w:webHidden/>
          </w:rPr>
          <w:t>43</w:t>
        </w:r>
        <w:r>
          <w:rPr>
            <w:noProof/>
            <w:webHidden/>
          </w:rPr>
          <w:fldChar w:fldCharType="end"/>
        </w:r>
      </w:hyperlink>
    </w:p>
    <w:p w:rsidR="002A5B2F" w:rsidRPr="00002136" w:rsidRDefault="002A5B2F">
      <w:pPr>
        <w:pStyle w:val="21"/>
        <w:tabs>
          <w:tab w:val="right" w:leader="dot" w:pos="9061"/>
        </w:tabs>
        <w:rPr>
          <w:rFonts w:ascii="Calibri" w:hAnsi="Calibri"/>
          <w:noProof/>
          <w:sz w:val="22"/>
          <w:szCs w:val="22"/>
        </w:rPr>
      </w:pPr>
      <w:hyperlink w:anchor="_Toc192228802" w:history="1">
        <w:r w:rsidRPr="00666C31">
          <w:rPr>
            <w:rStyle w:val="a3"/>
            <w:noProof/>
          </w:rPr>
          <w:t>РИА Новости, 06.03.2025, В Париже не исключили дальнейшего повышения пенсионного возраста на финансирование обороны</w:t>
        </w:r>
        <w:r>
          <w:rPr>
            <w:noProof/>
            <w:webHidden/>
          </w:rPr>
          <w:tab/>
        </w:r>
        <w:r>
          <w:rPr>
            <w:noProof/>
            <w:webHidden/>
          </w:rPr>
          <w:fldChar w:fldCharType="begin"/>
        </w:r>
        <w:r>
          <w:rPr>
            <w:noProof/>
            <w:webHidden/>
          </w:rPr>
          <w:instrText xml:space="preserve"> PAGEREF _Toc192228802 \h </w:instrText>
        </w:r>
        <w:r>
          <w:rPr>
            <w:noProof/>
            <w:webHidden/>
          </w:rPr>
        </w:r>
        <w:r>
          <w:rPr>
            <w:noProof/>
            <w:webHidden/>
          </w:rPr>
          <w:fldChar w:fldCharType="separate"/>
        </w:r>
        <w:r w:rsidR="008A5789">
          <w:rPr>
            <w:noProof/>
            <w:webHidden/>
          </w:rPr>
          <w:t>43</w:t>
        </w:r>
        <w:r>
          <w:rPr>
            <w:noProof/>
            <w:webHidden/>
          </w:rPr>
          <w:fldChar w:fldCharType="end"/>
        </w:r>
      </w:hyperlink>
    </w:p>
    <w:p w:rsidR="002A5B2F" w:rsidRPr="00002136" w:rsidRDefault="002A5B2F">
      <w:pPr>
        <w:pStyle w:val="31"/>
        <w:rPr>
          <w:rFonts w:ascii="Calibri" w:hAnsi="Calibri"/>
          <w:sz w:val="22"/>
          <w:szCs w:val="22"/>
        </w:rPr>
      </w:pPr>
      <w:hyperlink w:anchor="_Toc192228803" w:history="1">
        <w:r w:rsidRPr="00666C31">
          <w:rPr>
            <w:rStyle w:val="a3"/>
          </w:rPr>
          <w:t>В МИД Франции не исключили дальнейшего повышения пенсионного возраста в стране для финансирования обороны, о чем заявил министр-делегат по делам Европы Бенжамен Хаддад.</w:t>
        </w:r>
        <w:r>
          <w:rPr>
            <w:webHidden/>
          </w:rPr>
          <w:tab/>
        </w:r>
        <w:r>
          <w:rPr>
            <w:webHidden/>
          </w:rPr>
          <w:fldChar w:fldCharType="begin"/>
        </w:r>
        <w:r>
          <w:rPr>
            <w:webHidden/>
          </w:rPr>
          <w:instrText xml:space="preserve"> PAGEREF _Toc192228803 \h </w:instrText>
        </w:r>
        <w:r>
          <w:rPr>
            <w:webHidden/>
          </w:rPr>
        </w:r>
        <w:r>
          <w:rPr>
            <w:webHidden/>
          </w:rPr>
          <w:fldChar w:fldCharType="separate"/>
        </w:r>
        <w:r w:rsidR="008A5789">
          <w:rPr>
            <w:webHidden/>
          </w:rPr>
          <w:t>43</w:t>
        </w:r>
        <w:r>
          <w:rPr>
            <w:webHidden/>
          </w:rPr>
          <w:fldChar w:fldCharType="end"/>
        </w:r>
      </w:hyperlink>
    </w:p>
    <w:p w:rsidR="00A0290C" w:rsidRPr="00692494" w:rsidRDefault="00D95A46" w:rsidP="00310633">
      <w:pPr>
        <w:rPr>
          <w:b/>
          <w:caps/>
          <w:sz w:val="32"/>
        </w:rPr>
      </w:pPr>
      <w:r w:rsidRPr="00692494">
        <w:rPr>
          <w:caps/>
          <w:sz w:val="28"/>
        </w:rPr>
        <w:fldChar w:fldCharType="end"/>
      </w:r>
    </w:p>
    <w:p w:rsidR="00D1642B" w:rsidRPr="00692494" w:rsidRDefault="00D1642B" w:rsidP="00D1642B">
      <w:pPr>
        <w:pStyle w:val="251"/>
      </w:pPr>
      <w:bookmarkStart w:id="17" w:name="_Toc396864664"/>
      <w:bookmarkStart w:id="18" w:name="_Toc99318652"/>
      <w:bookmarkStart w:id="19" w:name="_Toc246216291"/>
      <w:bookmarkStart w:id="20" w:name="_Toc246297418"/>
      <w:bookmarkStart w:id="21" w:name="_Toc192228738"/>
      <w:bookmarkEnd w:id="9"/>
      <w:bookmarkEnd w:id="10"/>
      <w:bookmarkEnd w:id="11"/>
      <w:bookmarkEnd w:id="12"/>
      <w:bookmarkEnd w:id="13"/>
      <w:bookmarkEnd w:id="14"/>
      <w:bookmarkEnd w:id="15"/>
      <w:bookmarkEnd w:id="16"/>
      <w:r w:rsidRPr="00692494">
        <w:lastRenderedPageBreak/>
        <w:t>НОВОСТИ ПЕНСИОННОЙ ОТРАСЛИ</w:t>
      </w:r>
      <w:bookmarkEnd w:id="17"/>
      <w:bookmarkEnd w:id="18"/>
      <w:bookmarkEnd w:id="21"/>
    </w:p>
    <w:p w:rsidR="00111D7C" w:rsidRPr="00692494"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92228739"/>
      <w:bookmarkEnd w:id="19"/>
      <w:bookmarkEnd w:id="20"/>
      <w:r w:rsidRPr="00692494">
        <w:t>Новости отрасли НПФ</w:t>
      </w:r>
      <w:bookmarkEnd w:id="22"/>
      <w:bookmarkEnd w:id="23"/>
      <w:bookmarkEnd w:id="24"/>
      <w:bookmarkEnd w:id="28"/>
    </w:p>
    <w:p w:rsidR="006C4566" w:rsidRPr="00692494" w:rsidRDefault="006C4566" w:rsidP="006C4566">
      <w:pPr>
        <w:pStyle w:val="2"/>
      </w:pPr>
      <w:bookmarkStart w:id="29" w:name="a1"/>
      <w:bookmarkStart w:id="30" w:name="_Toc192228740"/>
      <w:bookmarkEnd w:id="29"/>
      <w:r w:rsidRPr="00692494">
        <w:t xml:space="preserve">Ваш пенсионный брокер, 06.03.2025, НПФ ГАЗФОНД пенсионные накопления на </w:t>
      </w:r>
      <w:r w:rsidR="00692494" w:rsidRPr="00692494">
        <w:t>«</w:t>
      </w:r>
      <w:r w:rsidRPr="00692494">
        <w:t>Форуме лидеров рынка управления активами</w:t>
      </w:r>
      <w:r w:rsidR="00692494" w:rsidRPr="00692494">
        <w:t>»</w:t>
      </w:r>
      <w:bookmarkEnd w:id="30"/>
    </w:p>
    <w:p w:rsidR="006C4566" w:rsidRPr="00692494" w:rsidRDefault="006C4566" w:rsidP="00854A11">
      <w:pPr>
        <w:pStyle w:val="3"/>
      </w:pPr>
      <w:bookmarkStart w:id="31" w:name="_Toc192228741"/>
      <w:r w:rsidRPr="00692494">
        <w:t xml:space="preserve">5 марта 2025 года Вячеслав Дусалеев, генеральный директор НПФ ГАЗФОНД пенсионные накопления, принял участие в </w:t>
      </w:r>
      <w:r w:rsidR="00692494" w:rsidRPr="00692494">
        <w:t>«</w:t>
      </w:r>
      <w:r w:rsidRPr="00692494">
        <w:t>Форуме лидеров рынка управления активами</w:t>
      </w:r>
      <w:r w:rsidR="00692494" w:rsidRPr="00692494">
        <w:t>»</w:t>
      </w:r>
      <w:r w:rsidRPr="00692494">
        <w:t xml:space="preserve">, организованным рейтинговым агентством </w:t>
      </w:r>
      <w:r w:rsidR="00692494" w:rsidRPr="00692494">
        <w:t>«</w:t>
      </w:r>
      <w:r w:rsidRPr="00692494">
        <w:t>Эксперт РА</w:t>
      </w:r>
      <w:r w:rsidR="00692494" w:rsidRPr="00692494">
        <w:t>»</w:t>
      </w:r>
      <w:r w:rsidRPr="00692494">
        <w:t xml:space="preserve"> и аналитической компанией </w:t>
      </w:r>
      <w:r w:rsidR="00692494" w:rsidRPr="00692494">
        <w:t>«</w:t>
      </w:r>
      <w:r w:rsidRPr="00692494">
        <w:t>Эксперт Бизнес-Решения</w:t>
      </w:r>
      <w:r w:rsidR="00692494" w:rsidRPr="00692494">
        <w:t>»</w:t>
      </w:r>
      <w:r w:rsidRPr="00692494">
        <w:t>.</w:t>
      </w:r>
      <w:bookmarkEnd w:id="31"/>
    </w:p>
    <w:p w:rsidR="006C4566" w:rsidRPr="00692494" w:rsidRDefault="006C4566" w:rsidP="006C4566">
      <w:r w:rsidRPr="00692494">
        <w:t xml:space="preserve">В рамках панельной дискуссии </w:t>
      </w:r>
      <w:r w:rsidR="00692494" w:rsidRPr="00692494">
        <w:t>«</w:t>
      </w:r>
      <w:r w:rsidRPr="00692494">
        <w:t>Будущее пенсионного рынка</w:t>
      </w:r>
      <w:r w:rsidR="00692494" w:rsidRPr="00692494">
        <w:t>»</w:t>
      </w:r>
      <w:r w:rsidRPr="00692494">
        <w:t xml:space="preserve"> эксперты обсудили ключевые тенденции и достижения, которые формируют новый облик пенсионной индустрии в России:</w:t>
      </w:r>
    </w:p>
    <w:p w:rsidR="006C4566" w:rsidRPr="00692494" w:rsidRDefault="006C4566" w:rsidP="006C4566">
      <w:r w:rsidRPr="00692494">
        <w:t>• Министерство финансов, Банк России и отрасль НПФ успешно внедрили новую Программу долгосрочных сбережений.</w:t>
      </w:r>
    </w:p>
    <w:p w:rsidR="006C4566" w:rsidRPr="00692494" w:rsidRDefault="006C4566" w:rsidP="006C4566">
      <w:r w:rsidRPr="00692494">
        <w:t>• Появление новых участников на пенсионном рынке способствует развитию конкуренции и внедрению инновационных решений.</w:t>
      </w:r>
    </w:p>
    <w:p w:rsidR="006C4566" w:rsidRPr="00692494" w:rsidRDefault="006C4566" w:rsidP="006C4566">
      <w:r w:rsidRPr="00692494">
        <w:t>• Растет осведомленность о необходимости долгосрочных сбережений, что ведёт к большему интересу к пенсионным продуктам.</w:t>
      </w:r>
    </w:p>
    <w:p w:rsidR="006C4566" w:rsidRPr="00692494" w:rsidRDefault="006C4566" w:rsidP="006C4566">
      <w:r w:rsidRPr="00692494">
        <w:t xml:space="preserve">• Необходимость в новых финансовых инструментах с горизонтом 10-15 лет, а также в создании </w:t>
      </w:r>
      <w:r w:rsidR="00692494" w:rsidRPr="00692494">
        <w:t>«</w:t>
      </w:r>
      <w:r w:rsidRPr="00692494">
        <w:t>пенсионного</w:t>
      </w:r>
      <w:r w:rsidR="00692494" w:rsidRPr="00692494">
        <w:t>»</w:t>
      </w:r>
      <w:r w:rsidRPr="00692494">
        <w:t xml:space="preserve"> налогового вычета для семейных и детских программ становится все более актуальной.</w:t>
      </w:r>
    </w:p>
    <w:p w:rsidR="006C4566" w:rsidRPr="00692494" w:rsidRDefault="006C4566" w:rsidP="006C4566">
      <w:r w:rsidRPr="00692494">
        <w:t>• Тенденция к цифровизации упрощает процесс управления пенсиями и делает услуги более доступными.</w:t>
      </w:r>
    </w:p>
    <w:p w:rsidR="006C4566" w:rsidRPr="00692494" w:rsidRDefault="006C4566" w:rsidP="006C4566">
      <w:r w:rsidRPr="00692494">
        <w:t>В своем выступлении Вячеслав Дусалеев раскрыл тему необходимости тотальной цифровизации отрасли, которая на горизонте ближайших трех лет коснется всех этапов бизнеса: пенсионного учета, продаж, клиентского сервиса. Также была затронута тема пенсионного мышления граждан и предложены практические рекомендации для успешного внедрения изменений. Спикер поделился своими наблюдениями на примере структуры потребительских расходов за 2024 год, которая показывает, как можно эффективно распоряжаться своими средствами, откладывая с ежемесячного заработка 3-5% в ПДС на достойную пенсию.</w:t>
      </w:r>
    </w:p>
    <w:p w:rsidR="006C4566" w:rsidRPr="00692494" w:rsidRDefault="00692494" w:rsidP="006C4566">
      <w:r w:rsidRPr="00692494">
        <w:t>«</w:t>
      </w:r>
      <w:r w:rsidR="006C4566" w:rsidRPr="00692494">
        <w:t xml:space="preserve">Мы видим, что примерно 12% потребительских расходов россиян используются нерационально. Около 2,5 трлн рублей население тратит на алкоголь, более 1 трлн уходит на курение. Почти 2 трлн приходится на азартные игры, а на эзотерику – более 2 трлн рублей. Миссия нашего Фонда – помочь людям сформировать пенсионное мышление, чтобы эффективно управлять собственными финансами. Регулярное накопление даже небольшой суммы денег на счетах долгосрочных сбережений создает </w:t>
      </w:r>
      <w:r w:rsidR="006C4566" w:rsidRPr="00692494">
        <w:lastRenderedPageBreak/>
        <w:t>финансовый резерв, который может обеспечить дополнительный доход после выхода на пенсию</w:t>
      </w:r>
      <w:r w:rsidRPr="00692494">
        <w:t>»</w:t>
      </w:r>
      <w:r w:rsidR="006C4566" w:rsidRPr="00692494">
        <w:t>, – отметил глава НПФ.</w:t>
      </w:r>
    </w:p>
    <w:p w:rsidR="006C4566" w:rsidRPr="00692494" w:rsidRDefault="006C4566" w:rsidP="006C4566">
      <w:r w:rsidRPr="00692494">
        <w:t>Мероприятие собрало более трехсот человек, среди которых – топ-менеджеры управляющих и страховых компаний, инвестбанкиры, представители НПФ, эмитентов, регуляторов и др.</w:t>
      </w:r>
    </w:p>
    <w:p w:rsidR="00111D7C" w:rsidRPr="00692494" w:rsidRDefault="00002136" w:rsidP="006C4566">
      <w:hyperlink r:id="rId8" w:history="1">
        <w:r w:rsidR="006C4566" w:rsidRPr="00692494">
          <w:rPr>
            <w:rStyle w:val="a3"/>
          </w:rPr>
          <w:t>http://pbroker.ru/?p=79720</w:t>
        </w:r>
      </w:hyperlink>
    </w:p>
    <w:p w:rsidR="006C4566" w:rsidRPr="00692494" w:rsidRDefault="006C4566" w:rsidP="006C4566"/>
    <w:p w:rsidR="00111D7C" w:rsidRPr="00692494"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192228742"/>
      <w:r w:rsidRPr="00692494">
        <w:t>Программа долгосрочных сбережений</w:t>
      </w:r>
      <w:bookmarkEnd w:id="32"/>
      <w:bookmarkEnd w:id="37"/>
    </w:p>
    <w:p w:rsidR="003D4E1A" w:rsidRPr="00692494" w:rsidRDefault="003D4E1A" w:rsidP="003D4E1A">
      <w:pPr>
        <w:pStyle w:val="2"/>
      </w:pPr>
      <w:bookmarkStart w:id="38" w:name="a2"/>
      <w:bookmarkStart w:id="39" w:name="_Toc192228743"/>
      <w:bookmarkEnd w:id="38"/>
      <w:r w:rsidRPr="00692494">
        <w:t xml:space="preserve">Известия, 06.03.2025, Эксперт указала на важность возвращения </w:t>
      </w:r>
      <w:r w:rsidR="00692494" w:rsidRPr="00692494">
        <w:t>«</w:t>
      </w:r>
      <w:r w:rsidRPr="00692494">
        <w:t>замороженных</w:t>
      </w:r>
      <w:r w:rsidR="00692494" w:rsidRPr="00692494">
        <w:t>»</w:t>
      </w:r>
      <w:r w:rsidRPr="00692494">
        <w:t xml:space="preserve"> пенсий</w:t>
      </w:r>
      <w:bookmarkEnd w:id="39"/>
    </w:p>
    <w:p w:rsidR="003D4E1A" w:rsidRPr="00692494" w:rsidRDefault="003D4E1A" w:rsidP="00854A11">
      <w:pPr>
        <w:pStyle w:val="3"/>
      </w:pPr>
      <w:bookmarkStart w:id="40" w:name="_Toc192228744"/>
      <w:r w:rsidRPr="00692494">
        <w:t xml:space="preserve">Возврат </w:t>
      </w:r>
      <w:r w:rsidR="00692494" w:rsidRPr="00692494">
        <w:t>«</w:t>
      </w:r>
      <w:r w:rsidRPr="00692494">
        <w:t>замороженной</w:t>
      </w:r>
      <w:r w:rsidR="00692494" w:rsidRPr="00692494">
        <w:t>»</w:t>
      </w:r>
      <w:r w:rsidRPr="00692494">
        <w:t xml:space="preserve"> части пенсий по обязательному пенсионному страхованию (ОПС) может стать ключевым шагом для развития программы долгосрочных сбережений (ПДС) и существенно повлиять на рынок пенсионных фондов. Такое мнение в беседе с </w:t>
      </w:r>
      <w:r w:rsidR="00692494" w:rsidRPr="00692494">
        <w:t>«</w:t>
      </w:r>
      <w:r w:rsidRPr="00692494">
        <w:t>Известиями</w:t>
      </w:r>
      <w:r w:rsidR="00692494" w:rsidRPr="00692494">
        <w:t>»</w:t>
      </w:r>
      <w:r w:rsidRPr="00692494">
        <w:t xml:space="preserve"> высказала председатель Совета директоров НПФ </w:t>
      </w:r>
      <w:r w:rsidR="00692494" w:rsidRPr="00692494">
        <w:t>«</w:t>
      </w:r>
      <w:r w:rsidRPr="00692494">
        <w:t>Будущее</w:t>
      </w:r>
      <w:r w:rsidR="00692494" w:rsidRPr="00692494">
        <w:t>»</w:t>
      </w:r>
      <w:r w:rsidRPr="00692494">
        <w:t xml:space="preserve"> Галина Морозова 6 марта.</w:t>
      </w:r>
      <w:bookmarkEnd w:id="40"/>
    </w:p>
    <w:p w:rsidR="003D4E1A" w:rsidRPr="00692494" w:rsidRDefault="003D4E1A" w:rsidP="003D4E1A">
      <w:r w:rsidRPr="00692494">
        <w:t>По словам эксперта, возврат средств гражданам позволит не только восстановить доступ к их накоплениям, но и даст импульс для привлечения новых средств в пенсионные фонды.</w:t>
      </w:r>
    </w:p>
    <w:p w:rsidR="003D4E1A" w:rsidRPr="00692494" w:rsidRDefault="00692494" w:rsidP="003D4E1A">
      <w:r w:rsidRPr="00692494">
        <w:t>«</w:t>
      </w:r>
      <w:r w:rsidR="003D4E1A" w:rsidRPr="00692494">
        <w:t xml:space="preserve">Если государство примет решение вернуть гражданам </w:t>
      </w:r>
      <w:r w:rsidRPr="00692494">
        <w:t>«</w:t>
      </w:r>
      <w:r w:rsidR="003D4E1A" w:rsidRPr="00692494">
        <w:t>замороженные</w:t>
      </w:r>
      <w:r w:rsidRPr="00692494">
        <w:t>»</w:t>
      </w:r>
      <w:r w:rsidR="003D4E1A" w:rsidRPr="00692494">
        <w:t xml:space="preserve"> пенсионные накопления, это существенно повлияет на рынок пенсионных фондов. Это также позволит фондам сосредоточиться на привлечении новых денег, в том числе через программы долгосрочных сбережений</w:t>
      </w:r>
      <w:r w:rsidRPr="00692494">
        <w:t>»</w:t>
      </w:r>
      <w:r w:rsidR="003D4E1A" w:rsidRPr="00692494">
        <w:t>, — отметила Морозова.</w:t>
      </w:r>
    </w:p>
    <w:p w:rsidR="003D4E1A" w:rsidRPr="00692494" w:rsidRDefault="003D4E1A" w:rsidP="003D4E1A">
      <w:r w:rsidRPr="00692494">
        <w:t>Она также подчеркнула, что, несмотря на значительные цифры по заключению договоров ПДС, большая часть этих средств — это переводы из обязательного пенсионного страхования.</w:t>
      </w:r>
    </w:p>
    <w:p w:rsidR="003D4E1A" w:rsidRPr="00692494" w:rsidRDefault="00692494" w:rsidP="003D4E1A">
      <w:r w:rsidRPr="00692494">
        <w:t>«</w:t>
      </w:r>
      <w:r w:rsidR="003D4E1A" w:rsidRPr="00692494">
        <w:t>У гражданина в одном кармане было 100 рублей, и эти же 100 рублей оказались во втором кармане. От этого на рынке не появилось новых денег. Для нас ключевая задача — привлечение новых средств, и сейчас, с учетом текущих ставок, это наиболее благоприятный момент</w:t>
      </w:r>
      <w:r w:rsidRPr="00692494">
        <w:t>»</w:t>
      </w:r>
      <w:r w:rsidR="003D4E1A" w:rsidRPr="00692494">
        <w:t>, — пояснила эксперт.</w:t>
      </w:r>
    </w:p>
    <w:p w:rsidR="003D4E1A" w:rsidRPr="00692494" w:rsidRDefault="003D4E1A" w:rsidP="003D4E1A">
      <w:r w:rsidRPr="00692494">
        <w:t>Напомним, что накопительная часть пенсий в России заморожена с 2014 года. Это означает, что 6% от зарплаты граждан направляются не в накопительную часть, а в страховую, то есть идут на выплаты текущим пенсионерам. Ранее у граждан была возможность самостоятельно выбирать, направлять ли эти средства на формирование накоплений или увеличивать страховую часть пенсии.</w:t>
      </w:r>
    </w:p>
    <w:p w:rsidR="003D4E1A" w:rsidRPr="00692494" w:rsidRDefault="003D4E1A" w:rsidP="003D4E1A">
      <w:r w:rsidRPr="00692494">
        <w:t xml:space="preserve">Возврат </w:t>
      </w:r>
      <w:r w:rsidR="00692494" w:rsidRPr="00692494">
        <w:t>«</w:t>
      </w:r>
      <w:r w:rsidRPr="00692494">
        <w:t>замороженных</w:t>
      </w:r>
      <w:r w:rsidR="00692494" w:rsidRPr="00692494">
        <w:t>»</w:t>
      </w:r>
      <w:r w:rsidRPr="00692494">
        <w:t xml:space="preserve"> средств, по мнению специалиста, может стать важным шагом для восстановления доверия граждан к пенсионной системе и стимулирования развития рынка долгосрочных сбережений.</w:t>
      </w:r>
    </w:p>
    <w:p w:rsidR="003D4E1A" w:rsidRPr="00692494" w:rsidRDefault="003D4E1A" w:rsidP="003D4E1A">
      <w:r w:rsidRPr="00692494">
        <w:lastRenderedPageBreak/>
        <w:t xml:space="preserve">В минувшем году, 19 ноября, директор по правовым проектам </w:t>
      </w:r>
      <w:r w:rsidR="00692494" w:rsidRPr="00692494">
        <w:t>«</w:t>
      </w:r>
      <w:r w:rsidRPr="00692494">
        <w:t>СберНПФ</w:t>
      </w:r>
      <w:r w:rsidR="00692494" w:rsidRPr="00692494">
        <w:t>»</w:t>
      </w:r>
      <w:r w:rsidRPr="00692494">
        <w:t xml:space="preserve"> Кирилл Савин в беседе с </w:t>
      </w:r>
      <w:r w:rsidR="00692494" w:rsidRPr="00692494">
        <w:t>«</w:t>
      </w:r>
      <w:r w:rsidRPr="00692494">
        <w:t>Известиями</w:t>
      </w:r>
      <w:r w:rsidR="00692494" w:rsidRPr="00692494">
        <w:t>»</w:t>
      </w:r>
      <w:r w:rsidRPr="00692494">
        <w:t xml:space="preserve"> объяснил алгоритм управления средствами накопительной пенсии. По его словам, средства накопительной пенсии можно перевести в программу долгосрочных сбережений (ПДС), а еще перейти с ними к другому страховщику — это могут быть негосударственные пенсионные фонды или Социальный фонд России.</w:t>
      </w:r>
    </w:p>
    <w:p w:rsidR="00111D7C" w:rsidRPr="00692494" w:rsidRDefault="00002136" w:rsidP="003D4E1A">
      <w:hyperlink r:id="rId9" w:history="1">
        <w:r w:rsidR="003D4E1A" w:rsidRPr="00692494">
          <w:rPr>
            <w:rStyle w:val="a3"/>
          </w:rPr>
          <w:t>https://iz.ru/1849702/2025-03-06/ekspert-ukazala-na-vazhnost-vozvrashcheniia-zamorozhennykh-pensii</w:t>
        </w:r>
      </w:hyperlink>
    </w:p>
    <w:p w:rsidR="00DE0DBB" w:rsidRPr="00692494" w:rsidRDefault="00DE0DBB" w:rsidP="00DE0DBB">
      <w:pPr>
        <w:pStyle w:val="2"/>
      </w:pPr>
      <w:bookmarkStart w:id="41" w:name="_Toc192228745"/>
      <w:r w:rsidRPr="00692494">
        <w:t>АК&amp;М, 06.03.2025, Минфин: объем привлеченных средств в программу долгосрочных сбережений в 2025 году должен составить до 750 млрд руб.</w:t>
      </w:r>
      <w:bookmarkEnd w:id="41"/>
    </w:p>
    <w:p w:rsidR="00DE0DBB" w:rsidRPr="00692494" w:rsidRDefault="00DE0DBB" w:rsidP="00854A11">
      <w:pPr>
        <w:pStyle w:val="3"/>
      </w:pPr>
      <w:bookmarkStart w:id="42" w:name="_Toc192228746"/>
      <w:r w:rsidRPr="00692494">
        <w:t>Объем привлеченных средств в программу долгосрочных сбережений в 2025 году должен составить до 750 млрд руб. Об этом сообщил Минфин со ссылкой директора Департамента финансовой политики Алексея Яковлева.</w:t>
      </w:r>
      <w:bookmarkEnd w:id="42"/>
    </w:p>
    <w:p w:rsidR="00DE0DBB" w:rsidRPr="00692494" w:rsidRDefault="00DE0DBB" w:rsidP="00DE0DBB">
      <w:r w:rsidRPr="00692494">
        <w:t>В 2024 году объем вложений в программу долгосрочных сбережений с учетом софинансирования и переводов пенсионных накоплений по договорам составил 220 млрд руб. Заключено 2.9 млн договоров.</w:t>
      </w:r>
    </w:p>
    <w:p w:rsidR="00DE0DBB" w:rsidRPr="00692494" w:rsidRDefault="00DE0DBB" w:rsidP="00DE0DBB">
      <w:r w:rsidRPr="00692494">
        <w:t xml:space="preserve">В январе 2025 года, по данным Департамента финансовой политики, в программу долгосрочных сбережений привлечено около 25 млрд руб. </w:t>
      </w:r>
    </w:p>
    <w:p w:rsidR="00DE0DBB" w:rsidRPr="00692494" w:rsidRDefault="00002136" w:rsidP="00DE0DBB">
      <w:hyperlink r:id="rId10" w:history="1">
        <w:r w:rsidR="00DE0DBB" w:rsidRPr="00692494">
          <w:rPr>
            <w:rStyle w:val="a3"/>
          </w:rPr>
          <w:t>https://www.akm.ru/news/minfin_obem_privlechennykh_sredstv_v_programmu_dolgosrochnykh_sberezheniy_v_2025_godu_dolzhen_sostav/</w:t>
        </w:r>
      </w:hyperlink>
      <w:r w:rsidR="00DE0DBB" w:rsidRPr="00692494">
        <w:t xml:space="preserve"> </w:t>
      </w:r>
    </w:p>
    <w:p w:rsidR="0060370D" w:rsidRPr="00692494" w:rsidRDefault="0060370D" w:rsidP="0060370D">
      <w:pPr>
        <w:pStyle w:val="2"/>
      </w:pPr>
      <w:bookmarkStart w:id="43" w:name="a3"/>
      <w:bookmarkStart w:id="44" w:name="_Toc192228747"/>
      <w:bookmarkEnd w:id="43"/>
      <w:r w:rsidRPr="00692494">
        <w:t>Газета.ru, 06.03.2025, В Сбере назвали количество заключенных женщинами договоров долгосрочных сбережений</w:t>
      </w:r>
      <w:bookmarkEnd w:id="44"/>
      <w:r w:rsidRPr="00692494">
        <w:t xml:space="preserve"> </w:t>
      </w:r>
    </w:p>
    <w:p w:rsidR="0060370D" w:rsidRPr="00692494" w:rsidRDefault="0060370D" w:rsidP="00854A11">
      <w:pPr>
        <w:pStyle w:val="3"/>
      </w:pPr>
      <w:bookmarkStart w:id="45" w:name="_Toc192228748"/>
      <w:r w:rsidRPr="00692494">
        <w:t>Россиянки в два раза чаще мужчин оформляют программу долгосрочных сбережений (ПДС), следует из результатов исследования СберНПФ накануне Международного женского дня. Всего в 2024 году женщины заключили 1,35 млн договоров долгосрочных сбережений в СберНПФ.</w:t>
      </w:r>
      <w:bookmarkEnd w:id="45"/>
    </w:p>
    <w:p w:rsidR="0060370D" w:rsidRPr="00692494" w:rsidRDefault="0060370D" w:rsidP="0060370D">
      <w:r w:rsidRPr="00692494">
        <w:t>По данным исследования, чаще всего ПДС оформляют жительницы Москвы (86 тыс. договоров), Московской области (56 тыс.), Краснодарского края и Нижегородской области (по 54 тыс.).</w:t>
      </w:r>
    </w:p>
    <w:p w:rsidR="0060370D" w:rsidRPr="00692494" w:rsidRDefault="0060370D" w:rsidP="0060370D">
      <w:r w:rsidRPr="00692494">
        <w:t>Как отметил генеральный директор СберНПФ Александр Зарецкий, программа долгосрочных сбережений (ПДС) заинтересовала россиянок: в 2024 году они направили в такие копилки 33 млрд рублей и перевели 39 млрд рублей средств накопительной пенсии с помощью сервисов СберНПФ. Эти средства формировались из отчислений работодателей с 2002 по 2013 год, а теперь стали частью личных долгосрочных сбережений.</w:t>
      </w:r>
    </w:p>
    <w:p w:rsidR="0060370D" w:rsidRPr="00692494" w:rsidRDefault="00692494" w:rsidP="0060370D">
      <w:r w:rsidRPr="00692494">
        <w:t>«</w:t>
      </w:r>
      <w:r w:rsidR="0060370D" w:rsidRPr="00692494">
        <w:t xml:space="preserve">Такой </w:t>
      </w:r>
      <w:r w:rsidRPr="00692494">
        <w:t>«</w:t>
      </w:r>
      <w:r w:rsidR="0060370D" w:rsidRPr="00692494">
        <w:t>разморозкой</w:t>
      </w:r>
      <w:r w:rsidRPr="00692494">
        <w:t>»</w:t>
      </w:r>
      <w:r w:rsidR="0060370D" w:rsidRPr="00692494">
        <w:t xml:space="preserve"> воспользовались 210 тыс. россиянок, в 90% случаев – в возрасте 35-55 лет</w:t>
      </w:r>
      <w:r w:rsidRPr="00692494">
        <w:t>»</w:t>
      </w:r>
      <w:r w:rsidR="0060370D" w:rsidRPr="00692494">
        <w:t xml:space="preserve"> - уточнил он.</w:t>
      </w:r>
    </w:p>
    <w:p w:rsidR="0060370D" w:rsidRPr="00692494" w:rsidRDefault="0060370D" w:rsidP="0060370D">
      <w:r w:rsidRPr="00692494">
        <w:lastRenderedPageBreak/>
        <w:t xml:space="preserve">Зарецкий добавил, что </w:t>
      </w:r>
      <w:r w:rsidR="00692494" w:rsidRPr="00692494">
        <w:t>«</w:t>
      </w:r>
      <w:r w:rsidRPr="00692494">
        <w:t>разморозка</w:t>
      </w:r>
      <w:r w:rsidR="00692494" w:rsidRPr="00692494">
        <w:t>»</w:t>
      </w:r>
      <w:r w:rsidRPr="00692494">
        <w:t xml:space="preserve"> средств накопительной пенсии с ПДС позволяет россиянкам быстрее накопить на разные цели, включая образование детей и покупку дома.</w:t>
      </w:r>
    </w:p>
    <w:p w:rsidR="0060370D" w:rsidRPr="00692494" w:rsidRDefault="00692494" w:rsidP="0060370D">
      <w:r w:rsidRPr="00692494">
        <w:t>«</w:t>
      </w:r>
      <w:r w:rsidR="0060370D" w:rsidRPr="00692494">
        <w:t>Дополнительно россиянки также получили инвестиционный доход на личные взносы: за 2024 год СберНПФ заработал 17,8% годовых</w:t>
      </w:r>
      <w:r w:rsidRPr="00692494">
        <w:t>»</w:t>
      </w:r>
      <w:r w:rsidR="0060370D" w:rsidRPr="00692494">
        <w:t>, — сказал он.</w:t>
      </w:r>
    </w:p>
    <w:p w:rsidR="0060370D" w:rsidRPr="00692494" w:rsidRDefault="00002136" w:rsidP="0060370D">
      <w:hyperlink r:id="rId11" w:history="1">
        <w:r w:rsidR="0060370D" w:rsidRPr="00692494">
          <w:rPr>
            <w:rStyle w:val="a3"/>
          </w:rPr>
          <w:t>https://www.gazeta.ru/business/news/2025/03/06/25246688.shtml</w:t>
        </w:r>
      </w:hyperlink>
      <w:r w:rsidR="0060370D" w:rsidRPr="00692494">
        <w:t xml:space="preserve"> </w:t>
      </w:r>
    </w:p>
    <w:p w:rsidR="00D645A5" w:rsidRPr="00692494" w:rsidRDefault="00D645A5" w:rsidP="00D645A5">
      <w:pPr>
        <w:pStyle w:val="2"/>
      </w:pPr>
      <w:bookmarkStart w:id="46" w:name="_Toc192228749"/>
      <w:r w:rsidRPr="00692494">
        <w:t>Пенсия.pro, 06.03.2025, Женщины вдвое охотнее мужчин участвуют в программе долгосрочных сбережений - исследование</w:t>
      </w:r>
      <w:bookmarkEnd w:id="46"/>
    </w:p>
    <w:p w:rsidR="00D645A5" w:rsidRPr="00692494" w:rsidRDefault="00D645A5" w:rsidP="00854A11">
      <w:pPr>
        <w:pStyle w:val="3"/>
      </w:pPr>
      <w:bookmarkStart w:id="47" w:name="_Toc192228750"/>
      <w:r w:rsidRPr="00692494">
        <w:t>Россиянки вдвое чаще и больше откладывают на будущее с программой долгосрочных сбережений (ПДС), сообщили аналитики СберНПФ. Активнее других сберегательные стратегии используют жительницы Москвы и Подмосковья. В прошлом году женщины поставили рекорд по переводу средств накопительной пенсии.</w:t>
      </w:r>
      <w:bookmarkEnd w:id="47"/>
    </w:p>
    <w:p w:rsidR="00D645A5" w:rsidRPr="00692494" w:rsidRDefault="00D645A5" w:rsidP="00D645A5">
      <w:r w:rsidRPr="00692494">
        <w:t>За 2024 год россиянки заключили 1,35 млн договоров долгосрочных сбережений на сумму 33 млрд рублей в СберНПФ. Женщины в два раза обгоняют мужчин и по числу открытых ПДС, и по сумме личных взносов. Из накопительной пенсии в ПДС клиентки Сбера перевели 39 млрд рублей. Такой возможностью воспользовались 210 000 россиянок, в 90 % случаев - в возрасте 35-55 лет.</w:t>
      </w:r>
    </w:p>
    <w:p w:rsidR="00D645A5" w:rsidRPr="00692494" w:rsidRDefault="00D645A5" w:rsidP="00D645A5">
      <w:r w:rsidRPr="00692494">
        <w:t xml:space="preserve">Жительницы Москвы заключили 86 000 договоров ПДС, Московской области - 56 000, Краснодарского края и Нижегородской области - по 54 000, Пермского края - 48 000. Это регионы-лидеры по числу </w:t>
      </w:r>
      <w:r w:rsidR="00692494" w:rsidRPr="00692494">
        <w:t>«</w:t>
      </w:r>
      <w:r w:rsidRPr="00692494">
        <w:t>женский</w:t>
      </w:r>
      <w:r w:rsidR="00692494" w:rsidRPr="00692494">
        <w:t>»</w:t>
      </w:r>
      <w:r w:rsidRPr="00692494">
        <w:t xml:space="preserve"> счетов долгосрочных сбережений.</w:t>
      </w:r>
    </w:p>
    <w:p w:rsidR="00D645A5" w:rsidRPr="00692494" w:rsidRDefault="00D645A5" w:rsidP="00D645A5">
      <w:r w:rsidRPr="00692494">
        <w:t>Всего за год СберНПФ привлек за год в виде личных взносов в программу долгосрочных сбережений 48 млрд рублей. Еще 67 млрд рублей было переведено из накопительной части пенсии (ОПС), которая хранилась в самом же фонде Сбера, сообщил ранее старший вице-президент крупнейшего госбанка Руслан Вестеровский на пресс-конференции, посвященной ПДС.</w:t>
      </w:r>
    </w:p>
    <w:p w:rsidR="00D645A5" w:rsidRPr="00692494" w:rsidRDefault="00002136" w:rsidP="00D645A5">
      <w:hyperlink r:id="rId12" w:history="1">
        <w:r w:rsidR="00D645A5" w:rsidRPr="00692494">
          <w:rPr>
            <w:rStyle w:val="a3"/>
          </w:rPr>
          <w:t>https://pensiya.pro/news/zhenshhiny-vdvoe-ohotnee-muzhchin-uchastvuyut-v-programme-dolgosrochnyh-sberezhenij-issledovanie/</w:t>
        </w:r>
      </w:hyperlink>
      <w:r w:rsidR="00D645A5" w:rsidRPr="00692494">
        <w:t xml:space="preserve"> </w:t>
      </w:r>
    </w:p>
    <w:p w:rsidR="006B6EBF" w:rsidRPr="00692494" w:rsidRDefault="006B6EBF" w:rsidP="006B6EBF">
      <w:pPr>
        <w:pStyle w:val="2"/>
      </w:pPr>
      <w:bookmarkStart w:id="48" w:name="_Toc192228751"/>
      <w:r w:rsidRPr="00692494">
        <w:t xml:space="preserve">Новости Москвы, 06.03.2025, Когда плюсов - два: </w:t>
      </w:r>
      <w:r w:rsidR="00692494" w:rsidRPr="00692494">
        <w:t>«</w:t>
      </w:r>
      <w:r w:rsidRPr="00692494">
        <w:t>Выберу.ру</w:t>
      </w:r>
      <w:r w:rsidR="00692494" w:rsidRPr="00692494">
        <w:t>»</w:t>
      </w:r>
      <w:r w:rsidRPr="00692494">
        <w:t xml:space="preserve"> подготовил рейтинг лучших комбо-вкладов за февраль 2025 года</w:t>
      </w:r>
      <w:bookmarkEnd w:id="48"/>
    </w:p>
    <w:p w:rsidR="006B6EBF" w:rsidRPr="00692494" w:rsidRDefault="00692494" w:rsidP="00854A11">
      <w:pPr>
        <w:pStyle w:val="3"/>
      </w:pPr>
      <w:bookmarkStart w:id="49" w:name="_Toc192228752"/>
      <w:r w:rsidRPr="00692494">
        <w:t>«</w:t>
      </w:r>
      <w:r w:rsidR="006B6EBF" w:rsidRPr="00692494">
        <w:t>Выберу.ру</w:t>
      </w:r>
      <w:r w:rsidRPr="00692494">
        <w:t>»</w:t>
      </w:r>
      <w:r w:rsidR="006B6EBF" w:rsidRPr="00692494">
        <w:t xml:space="preserve"> составил рейтинг банков с максимально доходными для клиентов сберегательными инструментами - вклад плюс инвестиционный продукт (Программа долгосрочных сбережений - ПДС, Накопительное страхование жизни - НСЖ).</w:t>
      </w:r>
      <w:bookmarkEnd w:id="49"/>
    </w:p>
    <w:p w:rsidR="006B6EBF" w:rsidRPr="00692494" w:rsidRDefault="006B6EBF" w:rsidP="006B6EBF">
      <w:r w:rsidRPr="00692494">
        <w:t xml:space="preserve">В ходе исследования эксперты </w:t>
      </w:r>
      <w:r w:rsidR="00692494" w:rsidRPr="00692494">
        <w:t>«</w:t>
      </w:r>
      <w:r w:rsidRPr="00692494">
        <w:t>Выберу.ру</w:t>
      </w:r>
      <w:r w:rsidR="00692494" w:rsidRPr="00692494">
        <w:t>»</w:t>
      </w:r>
      <w:r w:rsidRPr="00692494">
        <w:t xml:space="preserve"> сравнили параметры комбинированных продуктов в линейках российских банков. В результате анализа и расчётов был подготовлен февральский рейтинг максимально доходных программ </w:t>
      </w:r>
      <w:r w:rsidR="00692494" w:rsidRPr="00692494">
        <w:t>«</w:t>
      </w:r>
      <w:r w:rsidRPr="00692494">
        <w:t>Лучшие комбо-вклады с НСЖ и ПДС</w:t>
      </w:r>
      <w:r w:rsidR="00692494" w:rsidRPr="00692494">
        <w:t>»</w:t>
      </w:r>
      <w:r w:rsidRPr="00692494">
        <w:t xml:space="preserve">. Банки предлагают такие продукты вместе со своими </w:t>
      </w:r>
      <w:r w:rsidRPr="00692494">
        <w:lastRenderedPageBreak/>
        <w:t>партнёрами негосударственными пенсионными фондами (НФП) и страховыми компаниями.</w:t>
      </w:r>
    </w:p>
    <w:p w:rsidR="006B6EBF" w:rsidRPr="00692494" w:rsidRDefault="006B6EBF" w:rsidP="006B6EBF">
      <w:r w:rsidRPr="00692494">
        <w:t xml:space="preserve">Методика расчетов, которую </w:t>
      </w:r>
      <w:r w:rsidR="00692494" w:rsidRPr="00692494">
        <w:t>«</w:t>
      </w:r>
      <w:r w:rsidRPr="00692494">
        <w:t>Выберу.ру</w:t>
      </w:r>
      <w:r w:rsidR="00692494" w:rsidRPr="00692494">
        <w:t>»</w:t>
      </w:r>
      <w:r w:rsidRPr="00692494">
        <w:t xml:space="preserve"> применил для оценки комбо-вкладов, позволила ранжировать их не только по размерам процентных ставок. В качестве значимых критериев были использованы: минимальная сумма вклада, размер регулярных взносов для получения дохода и их периодичность, минимальный срок размещения средств. В расчётах аналитики учитывали доход, который получит вкладчик в конце срока. А также брали во внимание дополнительные сервисы: возможность онлайн-оформления, условия снятия денег. В алгоритме расчёта также включен индикатор значимости банка на финансовом рынке. Банки, чьи продукты вошли в рейтинг, являются участниками государственной системы страхования вкладов. Рейтинг </w:t>
      </w:r>
      <w:r w:rsidR="00692494" w:rsidRPr="00692494">
        <w:t>«</w:t>
      </w:r>
      <w:r w:rsidRPr="00692494">
        <w:t>Выберу.ру</w:t>
      </w:r>
      <w:r w:rsidR="00692494" w:rsidRPr="00692494">
        <w:t>»</w:t>
      </w:r>
      <w:r w:rsidRPr="00692494">
        <w:t xml:space="preserve"> - это некоммерческое и нерекламное исследование.</w:t>
      </w:r>
    </w:p>
    <w:p w:rsidR="006B6EBF" w:rsidRPr="00692494" w:rsidRDefault="006B6EBF" w:rsidP="006B6EBF">
      <w:r w:rsidRPr="00692494">
        <w:t xml:space="preserve">Возглавил рейтинг лучших комбо-вкладов по итогам февраля - ВТБ с продуктом </w:t>
      </w:r>
      <w:r w:rsidR="00692494" w:rsidRPr="00692494">
        <w:t>«</w:t>
      </w:r>
      <w:r w:rsidRPr="00692494">
        <w:t>Двойная выгода</w:t>
      </w:r>
      <w:r w:rsidR="00692494" w:rsidRPr="00692494">
        <w:t>»</w:t>
      </w:r>
      <w:r w:rsidRPr="00692494">
        <w:t xml:space="preserve"> (с ПДС в НПФ ВТБ) по ставке - до 30% годовых. В тройке лидеров - вклад </w:t>
      </w:r>
      <w:r w:rsidR="00692494" w:rsidRPr="00692494">
        <w:t>«</w:t>
      </w:r>
      <w:r w:rsidRPr="00692494">
        <w:t>С заботой о будущем</w:t>
      </w:r>
      <w:r w:rsidR="00692494" w:rsidRPr="00692494">
        <w:t>»</w:t>
      </w:r>
      <w:r w:rsidRPr="00692494">
        <w:t xml:space="preserve"> от Сбербанка (по ставке до 29%) и вклад </w:t>
      </w:r>
      <w:r w:rsidR="00692494" w:rsidRPr="00692494">
        <w:t>«</w:t>
      </w:r>
      <w:r w:rsidRPr="00692494">
        <w:t>Ставка на будущее</w:t>
      </w:r>
      <w:r w:rsidR="00692494" w:rsidRPr="00692494">
        <w:t>»</w:t>
      </w:r>
      <w:r w:rsidRPr="00692494">
        <w:t xml:space="preserve"> от ПСБ (по ставке до 29% с ПДС). Далее в ТОП-10 предложения преимущественно крупных федеральных кредитных организаций: Севергазбанка, Почта Банка, Газпромбанка, Абсолют Банка, Банка ДОМ.РФ, МТС Банка, Примсоцбанка.</w:t>
      </w:r>
    </w:p>
    <w:p w:rsidR="006B6EBF" w:rsidRPr="00692494" w:rsidRDefault="00692494" w:rsidP="006B6EBF">
      <w:r w:rsidRPr="00692494">
        <w:t>«</w:t>
      </w:r>
      <w:r w:rsidR="006B6EBF" w:rsidRPr="00692494">
        <w:t xml:space="preserve">В феврале ЦБ не стал повышать ключевую ставку (КС). Банки воспользовались </w:t>
      </w:r>
      <w:r w:rsidRPr="00692494">
        <w:t>«</w:t>
      </w:r>
      <w:r w:rsidR="006B6EBF" w:rsidRPr="00692494">
        <w:t>передышкой</w:t>
      </w:r>
      <w:r w:rsidRPr="00692494">
        <w:t>»</w:t>
      </w:r>
      <w:r w:rsidR="006B6EBF" w:rsidRPr="00692494">
        <w:t xml:space="preserve"> и постепенно снижают проценты по депозитам. Однако мы как финансовый маркетплейс видим, что по комбинированным продуктам - вклад плюс ПДС и вклад плюс НСЖ, депозитные ставки пока остаются на максимуме. У лидеров исследования по итогам февраля они достигают 29%-30%. Суть схемы: человек открывает вклад по ставке выше среднерыночной и одновременно приобретает страховку (на 5 лет) или инвестирует по Программе долгосрочных сбережений (на 15 лет). Но надо сказать, что мы как финансовый маркетплейс продолжаем фиксировать падение спроса на комбо-вклады, после пиковых значений летом прошлого года, когда ведущие банки страны ввели в линейки новый продукт - вклад + ПДС. Тем не менее зимой 2025 года количество онлайн-запросов на комбинированный сберегательный продукт остаётся почти вдвое выше, чем годом ранее. На наш взгляд, потребительский спрос стимулируют рекламные кампании банков-лидеров сектора и высокие проценты. Наибольший интерес на комбо-вклады к началу весны мы видим у жителей двух столиц, Подмосковья и Ленинградской области, Якутска, Тулы, Иваново, Астрахани, Перми, Нижнего Новгорода, Волгограда, а также Казани и Уфы</w:t>
      </w:r>
      <w:r w:rsidRPr="00692494">
        <w:t>»</w:t>
      </w:r>
      <w:r w:rsidR="006B6EBF" w:rsidRPr="00692494">
        <w:t xml:space="preserve">, - рассказала директор по контенту и аналитике </w:t>
      </w:r>
      <w:r w:rsidRPr="00692494">
        <w:t>«</w:t>
      </w:r>
      <w:r w:rsidR="006B6EBF" w:rsidRPr="00692494">
        <w:t>Выберу.ру</w:t>
      </w:r>
      <w:r w:rsidRPr="00692494">
        <w:t>»</w:t>
      </w:r>
      <w:r w:rsidR="006B6EBF" w:rsidRPr="00692494">
        <w:t xml:space="preserve"> Ирина Андриевская.</w:t>
      </w:r>
    </w:p>
    <w:p w:rsidR="006B6EBF" w:rsidRPr="00692494" w:rsidRDefault="006B6EBF" w:rsidP="006B6EBF">
      <w:r w:rsidRPr="00692494">
        <w:t>Весь рейтинг комбо-вкладов можно изучить по ссылке:</w:t>
      </w:r>
    </w:p>
    <w:p w:rsidR="006B6EBF" w:rsidRPr="00692494" w:rsidRDefault="006B6EBF" w:rsidP="006B6EBF">
      <w:r w:rsidRPr="00692494">
        <w:t>https://www.vbr.ru/banki/deposity/podbor/best-deposits-endowment-life-insurance-february-2025/</w:t>
      </w:r>
    </w:p>
    <w:p w:rsidR="006B6EBF" w:rsidRPr="00692494" w:rsidRDefault="00002136" w:rsidP="006B6EBF">
      <w:hyperlink r:id="rId13" w:history="1">
        <w:r w:rsidR="006B6EBF" w:rsidRPr="00692494">
          <w:rPr>
            <w:rStyle w:val="a3"/>
          </w:rPr>
          <w:t>https://moscow.media/moscow/399029701/</w:t>
        </w:r>
      </w:hyperlink>
      <w:r w:rsidR="006B6EBF" w:rsidRPr="00692494">
        <w:t xml:space="preserve"> </w:t>
      </w:r>
    </w:p>
    <w:p w:rsidR="003D4E1A" w:rsidRPr="00692494" w:rsidRDefault="003D4E1A" w:rsidP="003D4E1A">
      <w:pPr>
        <w:pStyle w:val="2"/>
      </w:pPr>
      <w:bookmarkStart w:id="50" w:name="_Toc192228753"/>
      <w:r w:rsidRPr="00692494">
        <w:lastRenderedPageBreak/>
        <w:t>Волга Ньюс, 06.03.2025, Объем привлеченных средств в программу долгосрочных сбережений значительно увеличится</w:t>
      </w:r>
      <w:bookmarkEnd w:id="50"/>
    </w:p>
    <w:p w:rsidR="003D4E1A" w:rsidRPr="00692494" w:rsidRDefault="003D4E1A" w:rsidP="00854A11">
      <w:pPr>
        <w:pStyle w:val="3"/>
      </w:pPr>
      <w:bookmarkStart w:id="51" w:name="_Toc192228754"/>
      <w:r w:rsidRPr="00692494">
        <w:t>В 2025 году объем привлеченных средств в программу долгосрочных сбережений может увеличиться до 750 млрд рублей. Об этом стало известно накануне на Форуме лидеров рынка управления активами, состоявшемся в Москве. По словам директора Департамента финансовой политики минфина России Алексея Яковлева, уже за январь текущего года в программу ПДС было привлечено около 25 млрд рублей, что выше, чем по итогам любого месяца 2024 года.</w:t>
      </w:r>
      <w:bookmarkEnd w:id="51"/>
    </w:p>
    <w:p w:rsidR="003D4E1A" w:rsidRPr="00692494" w:rsidRDefault="003D4E1A" w:rsidP="003D4E1A">
      <w:r w:rsidRPr="00692494">
        <w:t>Также представитель минфина сообщил, что за 2024 год объем вложений в ПДС с учетом софинансирования и переводов пенсионных накоплений по договорам составил 220 млрд рублей. За прошлый год было заключено 2,9 млн договоров.</w:t>
      </w:r>
    </w:p>
    <w:p w:rsidR="003D4E1A" w:rsidRPr="00692494" w:rsidRDefault="003D4E1A" w:rsidP="003D4E1A">
      <w:r w:rsidRPr="00692494">
        <w:t>Жители Самарской области заключили более 80 тысяч договоров ПДС. По данным на конец января 2025 года, объем взносов за весь период действия программы превысил 2,3 млрд рублей.</w:t>
      </w:r>
    </w:p>
    <w:p w:rsidR="003D4E1A" w:rsidRPr="00692494" w:rsidRDefault="003D4E1A" w:rsidP="003D4E1A">
      <w:r w:rsidRPr="00692494">
        <w:t>Напомним, что программа была разработана по поручению президента страны Владимира Путина и начала действовать с 1 января 2024 года. ПДС — это сберегательный продукт, который позволяет получить дополнительные выплаты в будущем или сформировать капитал на приоритетные цели — покупку жилья, имущества, обучение детей и т. д. Глава государства также поставил задачу перед правительством РФ и Банком России уделить особое внимание стимулированию работодателей к участию в программе.</w:t>
      </w:r>
    </w:p>
    <w:p w:rsidR="003D4E1A" w:rsidRPr="00692494" w:rsidRDefault="00692494" w:rsidP="003D4E1A">
      <w:r w:rsidRPr="00692494">
        <w:t>«</w:t>
      </w:r>
      <w:r w:rsidR="003D4E1A" w:rsidRPr="00692494">
        <w:t>Программа долгосрочных сбережений показала уже очень хороший результат — 220 млрд рублей привлеченных средств по итогам 2024 года. Это совокупность новых взносов, средств, переведенных в системе обязательного пенсионного страхования, софинансирования. На этот год задача еще более амбициозная — уже 750 млрд рублей. Поэтому потенциал и задача по привлечению средств стоит большая</w:t>
      </w:r>
      <w:r w:rsidRPr="00692494">
        <w:t>»</w:t>
      </w:r>
      <w:r w:rsidR="003D4E1A" w:rsidRPr="00692494">
        <w:t>, — сказал Алексей Яковлев, выступая на форуме.</w:t>
      </w:r>
    </w:p>
    <w:p w:rsidR="003D4E1A" w:rsidRPr="00692494" w:rsidRDefault="003D4E1A" w:rsidP="003D4E1A">
      <w:r w:rsidRPr="00692494">
        <w:t>Подробную информацию о Программе долгосрочных сбережений и возможности получить софинансирование со стороны государства можно узнать на сайте моифинансы.рф.</w:t>
      </w:r>
    </w:p>
    <w:p w:rsidR="003D4E1A" w:rsidRPr="00692494" w:rsidRDefault="00002136" w:rsidP="003D4E1A">
      <w:hyperlink r:id="rId14" w:history="1">
        <w:r w:rsidR="003D4E1A" w:rsidRPr="00692494">
          <w:rPr>
            <w:rStyle w:val="a3"/>
          </w:rPr>
          <w:t>https://volga.news/article/743791.html</w:t>
        </w:r>
      </w:hyperlink>
    </w:p>
    <w:p w:rsidR="00A263A5" w:rsidRPr="00692494" w:rsidRDefault="00A263A5" w:rsidP="00A263A5">
      <w:pPr>
        <w:pStyle w:val="2"/>
      </w:pPr>
      <w:bookmarkStart w:id="52" w:name="_Toc192228755"/>
      <w:r w:rsidRPr="00692494">
        <w:lastRenderedPageBreak/>
        <w:t>Новгородское областное телевидение, 06.03.2025, Новгородцы могут приумножить свои доходы без специальных финансовых знаний</w:t>
      </w:r>
      <w:bookmarkEnd w:id="52"/>
    </w:p>
    <w:p w:rsidR="00A263A5" w:rsidRPr="00692494" w:rsidRDefault="00A263A5" w:rsidP="00854A11">
      <w:pPr>
        <w:pStyle w:val="3"/>
      </w:pPr>
      <w:bookmarkStart w:id="53" w:name="_Toc192228756"/>
      <w:r w:rsidRPr="00692494">
        <w:t>Благодаря программе долгосрочных сбережений можно увеличить свой доход с минимальным риском. Сделать так, чтобы ваши сбережения росли. Матрас – не место для ваших сбережений! У него огромный минус – сколько положить в него, столько там и лежит…</w:t>
      </w:r>
      <w:bookmarkEnd w:id="53"/>
    </w:p>
    <w:p w:rsidR="00A263A5" w:rsidRPr="00692494" w:rsidRDefault="00A263A5" w:rsidP="00A263A5">
      <w:r w:rsidRPr="00692494">
        <w:t>Отпустите свои старые финансовые привычки. С программой долгосрочных сбережений можно приумножить свои средства за счет:</w:t>
      </w:r>
    </w:p>
    <w:p w:rsidR="00A263A5" w:rsidRPr="00692494" w:rsidRDefault="00A263A5" w:rsidP="00A263A5">
      <w:r w:rsidRPr="00692494">
        <w:t xml:space="preserve">    налоговых вычетов: возвращайте до 60 тыс. рублей в год;</w:t>
      </w:r>
    </w:p>
    <w:p w:rsidR="00A263A5" w:rsidRPr="00692494" w:rsidRDefault="00A263A5" w:rsidP="00A263A5">
      <w:r w:rsidRPr="00692494">
        <w:t xml:space="preserve">    софинансирования от государства: можно дополнительно получить до 36 тыс. рублей в год в течение 10 лет;</w:t>
      </w:r>
    </w:p>
    <w:p w:rsidR="00A263A5" w:rsidRPr="00692494" w:rsidRDefault="00A263A5" w:rsidP="00A263A5">
      <w:r w:rsidRPr="00692494">
        <w:t xml:space="preserve">    инвестиционного дохода: негосударственные пенсионные фонды вкладывают ваши деньги в ОФЗ, инфраструктурные облигации, корпоративные облигации и прочие ценные бумаги.</w:t>
      </w:r>
    </w:p>
    <w:p w:rsidR="00A263A5" w:rsidRPr="00692494" w:rsidRDefault="00A263A5" w:rsidP="00A263A5">
      <w:r w:rsidRPr="00692494">
        <w:t>Посчитайте свой доход в ПДС уже сейчас с помощью калькулятора на сайте моифинансы.рф.</w:t>
      </w:r>
    </w:p>
    <w:p w:rsidR="00A263A5" w:rsidRPr="00692494" w:rsidRDefault="00002136" w:rsidP="00A263A5">
      <w:hyperlink r:id="rId15" w:history="1">
        <w:r w:rsidR="00A263A5" w:rsidRPr="00692494">
          <w:rPr>
            <w:rStyle w:val="a3"/>
          </w:rPr>
          <w:t>https://novgorod-tv.ru/stati/novgorodczy-mogut-priumnozhit-svoi-dohody-bez-speczialnyh-finansovyh-znanij</w:t>
        </w:r>
      </w:hyperlink>
      <w:r w:rsidR="00A263A5" w:rsidRPr="00692494">
        <w:t xml:space="preserve"> </w:t>
      </w:r>
    </w:p>
    <w:p w:rsidR="00D514C4" w:rsidRPr="00692494" w:rsidRDefault="00D514C4" w:rsidP="00D514C4">
      <w:pPr>
        <w:pStyle w:val="2"/>
      </w:pPr>
      <w:bookmarkStart w:id="54" w:name="_Toc192228757"/>
      <w:r w:rsidRPr="00692494">
        <w:t>Медиа 73, 06.03.2025, По программе долгосрочных сбережений ульяновцы заключили более 28 тысяч договоров</w:t>
      </w:r>
      <w:bookmarkEnd w:id="54"/>
    </w:p>
    <w:p w:rsidR="00D514C4" w:rsidRPr="00692494" w:rsidRDefault="00D514C4" w:rsidP="00854A11">
      <w:pPr>
        <w:pStyle w:val="3"/>
      </w:pPr>
      <w:bookmarkStart w:id="55" w:name="_Toc192228758"/>
      <w:r w:rsidRPr="00692494">
        <w:t>С 1 января 2024 года в России действует новый финансовый продукт –программа долгосрочных сбережений. Благодаря ей граждане смогут получить дополнительную прибавку к пенсии или накопить на свои цели в будущем.</w:t>
      </w:r>
      <w:bookmarkEnd w:id="55"/>
    </w:p>
    <w:p w:rsidR="00D514C4" w:rsidRPr="00692494" w:rsidRDefault="00D514C4" w:rsidP="00D514C4">
      <w:r w:rsidRPr="00692494">
        <w:t>Участие в программе добровольное. Присоединиться к ней можно с 18 лет. Для этого нужно обратиться в негосударственный пенсионный фонд (НПФ) из числа операторов программы и начать делать взносы. Объем пополняемых средств определяет сам участник ПДС.</w:t>
      </w:r>
    </w:p>
    <w:p w:rsidR="00D514C4" w:rsidRPr="00692494" w:rsidRDefault="00D514C4" w:rsidP="00D514C4">
      <w:r w:rsidRPr="00692494">
        <w:t>В программу долгосрочных сбережений можно также перевести средства пенсионных накоплений, сформированные ранее в системе обязательного пенсионного страхования.</w:t>
      </w:r>
    </w:p>
    <w:p w:rsidR="00D514C4" w:rsidRPr="00692494" w:rsidRDefault="00D514C4" w:rsidP="00D514C4">
      <w:r w:rsidRPr="00692494">
        <w:t>Граждане также могут получать до 36 тысяч рублей в год в виде софинансирования от государства. Для этого нужно внести не менее двух тысяч рублей за календарный год.</w:t>
      </w:r>
    </w:p>
    <w:p w:rsidR="00D514C4" w:rsidRPr="00692494" w:rsidRDefault="00D514C4" w:rsidP="00D514C4">
      <w:r w:rsidRPr="00692494">
        <w:t>Полученные по программе средства НПФ вкладывают в государственные ценные бумаги, корпоративные облигации, акции и другие финансовые инструменты. Доход от этих инвестиций начисляется на счет клиента.</w:t>
      </w:r>
    </w:p>
    <w:p w:rsidR="00D514C4" w:rsidRPr="00692494" w:rsidRDefault="00D514C4" w:rsidP="00D514C4">
      <w:r w:rsidRPr="00692494">
        <w:t>Начать получать ежемесячные выплаты участники программы смогут через 15 лет с момента заключения договора или с 55 лет для женщин и с 60 лет для мужчин. Это могут быть пожизненные выплаты или на определённый срок.</w:t>
      </w:r>
    </w:p>
    <w:p w:rsidR="00D514C4" w:rsidRPr="00692494" w:rsidRDefault="00D514C4" w:rsidP="00D514C4">
      <w:r w:rsidRPr="00692494">
        <w:lastRenderedPageBreak/>
        <w:t>Досрочно снять сформированные по программе средства без потерь можно в особых случаях: если потребовалось дорогостоящее лечение или семья осталась без кормильца.</w:t>
      </w:r>
    </w:p>
    <w:p w:rsidR="00D514C4" w:rsidRPr="00692494" w:rsidRDefault="00692494" w:rsidP="00D514C4">
      <w:r w:rsidRPr="00692494">
        <w:t>«</w:t>
      </w:r>
      <w:r w:rsidR="00D514C4" w:rsidRPr="00692494">
        <w:t>По итогам 2024 года ульяновцы заключили более 28 тысяч договоров по Программе долгосрочных сбережений. Общий взнос жителей региона составил около 950 млн рублей. Каждый сам определяет цель, ради которой он вступает в программу: прибавка к пенсии, сбережения на крупные покупки, на учебу детям или защита на случай особых жизненных ситуаций</w:t>
      </w:r>
      <w:r w:rsidRPr="00692494">
        <w:t>»</w:t>
      </w:r>
      <w:r w:rsidR="00D514C4" w:rsidRPr="00692494">
        <w:t>, – сообщил управляющий Отделением Ульяновск Волго-Вятского ГУ Банка России Александр Куприянов.</w:t>
      </w:r>
    </w:p>
    <w:p w:rsidR="00D514C4" w:rsidRPr="00692494" w:rsidRDefault="00D514C4" w:rsidP="00D514C4">
      <w:r w:rsidRPr="00692494">
        <w:t>Внесенные в программу средства застрахованы государством в пределах 2,8 миллиона рублей.</w:t>
      </w:r>
    </w:p>
    <w:p w:rsidR="00D514C4" w:rsidRPr="00692494" w:rsidRDefault="00D514C4" w:rsidP="00D514C4">
      <w:r w:rsidRPr="00692494">
        <w:t xml:space="preserve">Подробную информацию о программе долгосрочных сбережений можно найти на сайте Банка России в разделе </w:t>
      </w:r>
      <w:r w:rsidR="00692494" w:rsidRPr="00692494">
        <w:t>«</w:t>
      </w:r>
      <w:r w:rsidRPr="00692494">
        <w:t>Вопросы и ответы</w:t>
      </w:r>
      <w:r w:rsidR="00692494" w:rsidRPr="00692494">
        <w:t>»</w:t>
      </w:r>
      <w:r w:rsidRPr="00692494">
        <w:t>.</w:t>
      </w:r>
    </w:p>
    <w:p w:rsidR="003D4E1A" w:rsidRPr="00692494" w:rsidRDefault="00002136" w:rsidP="00D514C4">
      <w:hyperlink r:id="rId16" w:history="1">
        <w:r w:rsidR="00D514C4" w:rsidRPr="00692494">
          <w:rPr>
            <w:rStyle w:val="a3"/>
          </w:rPr>
          <w:t>https://media73.ru/2025/po-programme-dolgosrochnykh-sberezheniy-ulyanovtsy-zaklyuchili-bolee-28-tysyach-dogovorov</w:t>
        </w:r>
      </w:hyperlink>
    </w:p>
    <w:p w:rsidR="00D514C4" w:rsidRPr="00692494" w:rsidRDefault="00D514C4" w:rsidP="00D514C4">
      <w:pPr>
        <w:pStyle w:val="2"/>
      </w:pPr>
      <w:bookmarkStart w:id="56" w:name="_Toc192228759"/>
      <w:r w:rsidRPr="00692494">
        <w:t>АиФ - Урал, 06.03.2025, УБРиР предлагает дополнительную выгоду по программе долгосрочных сбережений</w:t>
      </w:r>
      <w:bookmarkEnd w:id="56"/>
      <w:r w:rsidRPr="00692494">
        <w:t xml:space="preserve"> </w:t>
      </w:r>
    </w:p>
    <w:p w:rsidR="00D514C4" w:rsidRPr="00692494" w:rsidRDefault="00D514C4" w:rsidP="00854A11">
      <w:pPr>
        <w:pStyle w:val="3"/>
      </w:pPr>
      <w:bookmarkStart w:id="57" w:name="_Toc192228760"/>
      <w:r w:rsidRPr="00692494">
        <w:t>Уральский банк реконструкции и развития предоставил клиентам возможность участвовать в Программе долгосрочных сбережений с софинансированием от государства. С помощью этого инструмента клиенты могут сформировать подушку финансовой безопасности, а при достижении пенсионного возраста (или через 15 лет выплаты взносов) получить привлекательную прибавку к пенсии.</w:t>
      </w:r>
      <w:bookmarkEnd w:id="57"/>
    </w:p>
    <w:p w:rsidR="00D514C4" w:rsidRPr="00692494" w:rsidRDefault="00D514C4" w:rsidP="00D514C4">
      <w:r w:rsidRPr="00692494">
        <w:t>Дополнительным преимуществом программы являются государственные гарантии и софинансирование до 36 тысяч рублей в год.</w:t>
      </w:r>
    </w:p>
    <w:p w:rsidR="00D514C4" w:rsidRPr="00692494" w:rsidRDefault="00692494" w:rsidP="00D514C4">
      <w:r w:rsidRPr="00692494">
        <w:t>«</w:t>
      </w:r>
      <w:r w:rsidR="00D514C4" w:rsidRPr="00692494">
        <w:t>Этот продукт часто сравнивают с вкладом на очень длительный срок. Но программа долгосрочных сбережений обладает рядом преимуществ. Во-первых, государство в течение нескольких лет будет переводить на ваш счет до 36 тысяч рублей в год. Ваши средства застрахованы государством на сумму до 2,8 миллиона рублей. На сберегательные взносы вы получите налоговый вычет в размере 13% (до 52 тысяч рублей в год). Чтобы уберечь Ваши сбережения от инфляции и преумножить их, негосударственный пенсионный фонд будет их инвестировать, что тоже даст доходность. Немаловажно, что средствами из программы долгосрочных сбережений можно оплачивать дорогостоящее лечение</w:t>
      </w:r>
      <w:r w:rsidRPr="00692494">
        <w:t>»</w:t>
      </w:r>
      <w:r w:rsidR="00D514C4" w:rsidRPr="00692494">
        <w:t>, – отметила управляющий директор центра развития бизнеса привлечения пассивов УБРиР Татьяна Золотухина.</w:t>
      </w:r>
    </w:p>
    <w:p w:rsidR="00D514C4" w:rsidRPr="00692494" w:rsidRDefault="00D514C4" w:rsidP="00D514C4">
      <w:r w:rsidRPr="00692494">
        <w:t xml:space="preserve">Чтобы вступить в программу, клиенту необходимо заключить договор долгосрочных сбережений с аккредитованным негосударственным пенсионным фондом и сделать первоначальный сберегательный взнос. Клиенты УБРиР могут это сделать в ближайшем отделении банка. Партнером УБРиР выступает один из ведущих операторов программы по формированию долгосрочных сбережений – НПФ </w:t>
      </w:r>
      <w:r w:rsidR="00692494" w:rsidRPr="00692494">
        <w:t>«</w:t>
      </w:r>
      <w:r w:rsidRPr="00692494">
        <w:t>Ренессанс Накопления</w:t>
      </w:r>
      <w:r w:rsidR="00692494" w:rsidRPr="00692494">
        <w:t>»</w:t>
      </w:r>
      <w:r w:rsidRPr="00692494">
        <w:t>.</w:t>
      </w:r>
    </w:p>
    <w:p w:rsidR="00D514C4" w:rsidRPr="00692494" w:rsidRDefault="00692494" w:rsidP="00D514C4">
      <w:r w:rsidRPr="00692494">
        <w:t>«</w:t>
      </w:r>
      <w:r w:rsidR="00D514C4" w:rsidRPr="00692494">
        <w:t xml:space="preserve">Кроме того, действует специальное предложение для клиентов УБРиР, заключающих одновременно договоры </w:t>
      </w:r>
      <w:r w:rsidRPr="00692494">
        <w:t>«</w:t>
      </w:r>
      <w:r w:rsidR="00D514C4" w:rsidRPr="00692494">
        <w:t>Программы долгосрочных сбережений</w:t>
      </w:r>
      <w:r w:rsidRPr="00692494">
        <w:t>»</w:t>
      </w:r>
      <w:r w:rsidR="00D514C4" w:rsidRPr="00692494">
        <w:t xml:space="preserve"> и </w:t>
      </w:r>
      <w:r w:rsidRPr="00692494">
        <w:t>«</w:t>
      </w:r>
      <w:r w:rsidR="00D514C4" w:rsidRPr="00692494">
        <w:t xml:space="preserve">Накопительного </w:t>
      </w:r>
      <w:r w:rsidR="00D514C4" w:rsidRPr="00692494">
        <w:lastRenderedPageBreak/>
        <w:t>страхования жизни</w:t>
      </w:r>
      <w:r w:rsidRPr="00692494">
        <w:t>»</w:t>
      </w:r>
      <w:r w:rsidR="00D514C4" w:rsidRPr="00692494">
        <w:t xml:space="preserve"> на пять лет. В этом случае клиент на свой счет ПДС будет получать от страховой компании дополнительные выплаты, необходимые для достижения максимальной суммы софинансирования от государства</w:t>
      </w:r>
      <w:r w:rsidRPr="00692494">
        <w:t>»</w:t>
      </w:r>
      <w:r w:rsidR="00D514C4" w:rsidRPr="00692494">
        <w:t>, – добавила эксперт.</w:t>
      </w:r>
    </w:p>
    <w:p w:rsidR="00D514C4" w:rsidRPr="00692494" w:rsidRDefault="00D514C4" w:rsidP="00D514C4">
      <w:r w:rsidRPr="00692494">
        <w:t xml:space="preserve">Например, участнику программы, зарабатывающему до 80 тысяч рублей, для получения максимальной суммы софинансирования от государства по программе ПДС необходимо в течение пяти лет внести на счет 180 тысяч рублей. При подключении комбинированного предложения этому же клиенту будет достаточно внести в программу НСЖ одноразово всего 160 тысяч рублей. В течение последующих пяти лет НПФ </w:t>
      </w:r>
      <w:r w:rsidR="00692494" w:rsidRPr="00692494">
        <w:t>«</w:t>
      </w:r>
      <w:r w:rsidRPr="00692494">
        <w:t>Ренессанс Накопления</w:t>
      </w:r>
      <w:r w:rsidR="00692494" w:rsidRPr="00692494">
        <w:t>»</w:t>
      </w:r>
      <w:r w:rsidRPr="00692494">
        <w:t xml:space="preserve"> без участия клиента будет ежегодно равными долями переводить его средства из НСЖ в ПДС. При сумме вложений в НСЖ 160 тысяч рублей клиент УБРиР получит от страховой компании дополнительно 20 тысяч рублей (а максимально – 80 тысяч рублей).</w:t>
      </w:r>
    </w:p>
    <w:p w:rsidR="00D514C4" w:rsidRPr="00692494" w:rsidRDefault="00002136" w:rsidP="00D514C4">
      <w:hyperlink r:id="rId17" w:history="1">
        <w:r w:rsidR="00D514C4" w:rsidRPr="00692494">
          <w:rPr>
            <w:rStyle w:val="a3"/>
          </w:rPr>
          <w:t>https://ural.aif.ru/society/ubrir-predlagaet-dopolnitelnuyu-vygodu-po-programme-dolgosrochnyh-sberezheniy</w:t>
        </w:r>
      </w:hyperlink>
    </w:p>
    <w:p w:rsidR="00D514C4" w:rsidRPr="00692494" w:rsidRDefault="00D514C4" w:rsidP="00D514C4"/>
    <w:p w:rsidR="00111D7C" w:rsidRPr="00692494" w:rsidRDefault="00111D7C" w:rsidP="00111D7C">
      <w:pPr>
        <w:pStyle w:val="10"/>
      </w:pPr>
      <w:bookmarkStart w:id="58" w:name="_Toc165991074"/>
      <w:bookmarkStart w:id="59" w:name="_Toc192228761"/>
      <w:r w:rsidRPr="00692494">
        <w:t>Новости развития системы обязательного пенсионного страхования и страховой пенсии</w:t>
      </w:r>
      <w:bookmarkEnd w:id="33"/>
      <w:bookmarkEnd w:id="34"/>
      <w:bookmarkEnd w:id="35"/>
      <w:bookmarkEnd w:id="58"/>
      <w:bookmarkEnd w:id="59"/>
    </w:p>
    <w:p w:rsidR="007144B8" w:rsidRPr="00692494" w:rsidRDefault="007144B8" w:rsidP="007144B8">
      <w:pPr>
        <w:pStyle w:val="2"/>
      </w:pPr>
      <w:bookmarkStart w:id="60" w:name="_Toc192228762"/>
      <w:r w:rsidRPr="00692494">
        <w:t>Парламентская газета, 07.03.2025, Российским пенсионерам облегчат получение секретного кода</w:t>
      </w:r>
      <w:bookmarkEnd w:id="60"/>
    </w:p>
    <w:p w:rsidR="007144B8" w:rsidRPr="00692494" w:rsidRDefault="007144B8" w:rsidP="00854A11">
      <w:pPr>
        <w:pStyle w:val="3"/>
      </w:pPr>
      <w:bookmarkStart w:id="61" w:name="_Toc192228763"/>
      <w:r w:rsidRPr="00692494">
        <w:t xml:space="preserve">Чтобы на горячей линии Фонда пенсионного и социального страхования РФ (Соцфонд) получить полную и исчерпывающую информацию о своих счетах, необходимо назвать оператору колл-центра свой секретный код. Получить его теперь можно не только онлайн, но и при личном посещении отделения Соцфонда. </w:t>
      </w:r>
      <w:r w:rsidR="00692494" w:rsidRPr="00692494">
        <w:t>«</w:t>
      </w:r>
      <w:r w:rsidRPr="00692494">
        <w:t>Парламентская газета</w:t>
      </w:r>
      <w:r w:rsidR="00692494" w:rsidRPr="00692494">
        <w:t>»</w:t>
      </w:r>
      <w:r w:rsidRPr="00692494">
        <w:t xml:space="preserve"> узнала, как эта новация облегчит жизнь людям старшего возраста.</w:t>
      </w:r>
      <w:bookmarkEnd w:id="61"/>
    </w:p>
    <w:p w:rsidR="007144B8" w:rsidRPr="00692494" w:rsidRDefault="007144B8" w:rsidP="007144B8">
      <w:r w:rsidRPr="00692494">
        <w:t>ЛИЧНЫЙ ПРИEМ</w:t>
      </w:r>
    </w:p>
    <w:p w:rsidR="007144B8" w:rsidRPr="00692494" w:rsidRDefault="007144B8" w:rsidP="007144B8">
      <w:r w:rsidRPr="00692494">
        <w:t xml:space="preserve">В Соцфонде подготовили проект приказа </w:t>
      </w:r>
      <w:r w:rsidR="00692494" w:rsidRPr="00692494">
        <w:t>«</w:t>
      </w:r>
      <w:r w:rsidRPr="00692494">
        <w:t>Об утверждении Порядка установления секретного кода при личном посещении Фонда пенсионного и социального страхования РФ</w:t>
      </w:r>
      <w:r w:rsidR="00692494" w:rsidRPr="00692494">
        <w:t>»</w:t>
      </w:r>
      <w:r w:rsidRPr="00692494">
        <w:t>. В нем прописан порядок установления секретного кода для тех, кто пришел на личный прием в территориальные отделения Соцфонда. С помощью этого кода граждане смогут получать на горячей линии ведомства максимально полную информацию о своих выплатах и взносах.</w:t>
      </w:r>
    </w:p>
    <w:p w:rsidR="007144B8" w:rsidRPr="00692494" w:rsidRDefault="00692494" w:rsidP="007144B8">
      <w:r w:rsidRPr="00692494">
        <w:t>«</w:t>
      </w:r>
      <w:r w:rsidR="007144B8" w:rsidRPr="00692494">
        <w:t>Мотивами издания проекта приказа является необходимость утверждения формы заявления об установлении секретного кода для идентификации гражданина, определения порядка подачи гражданином данного заявления на личном приеме, определения порядка приема заявления территориальными органами Социального фонда России</w:t>
      </w:r>
      <w:r w:rsidRPr="00692494">
        <w:t>»</w:t>
      </w:r>
      <w:r w:rsidR="007144B8" w:rsidRPr="00692494">
        <w:t>, - говорится в пояснительной записке к проекту приказа.</w:t>
      </w:r>
    </w:p>
    <w:p w:rsidR="007144B8" w:rsidRPr="00692494" w:rsidRDefault="007144B8" w:rsidP="007144B8">
      <w:r w:rsidRPr="00692494">
        <w:t>КОДОВОE СЛОВО</w:t>
      </w:r>
    </w:p>
    <w:p w:rsidR="007144B8" w:rsidRPr="00692494" w:rsidRDefault="007144B8" w:rsidP="007144B8">
      <w:r w:rsidRPr="00692494">
        <w:lastRenderedPageBreak/>
        <w:t>На горячую линию Соцфонда ежедневно поступает более 45 тысяч телефонных звонков. Операторы центра консультируют граждан по вопросам соцподдержки, получения сертификата на материнский капитал, по поводу оформления инвалидности или путевки в санаторий, уточняют статус ранее поданного заявления и многое другое. А вот консультации с использованием персональных данных человека предоставляются только после его идентификации.</w:t>
      </w:r>
    </w:p>
    <w:p w:rsidR="007144B8" w:rsidRPr="00692494" w:rsidRDefault="007144B8" w:rsidP="007144B8">
      <w:r w:rsidRPr="00692494">
        <w:t>Основной способ определить, тот ли человек звонит оператору колл-центра, - кодовое слово (секретный код). Eго устанавливает сам гражданин, чтобы подтвердить личность по телефону.</w:t>
      </w:r>
    </w:p>
    <w:p w:rsidR="007144B8" w:rsidRPr="00692494" w:rsidRDefault="007144B8" w:rsidP="007144B8">
      <w:r w:rsidRPr="00692494">
        <w:t>Наличие кодового слова дает человеку возможность дополнительных консультаций по выплатам или индивидуальному лицевому счету. Правило касается всех категорий получателей услуг фонда: пенсионеров, владельцев сертификатов на материнский семейный капитал, работающих, за которых перечисляются взносы, и других.</w:t>
      </w:r>
    </w:p>
    <w:p w:rsidR="007144B8" w:rsidRPr="00692494" w:rsidRDefault="007144B8" w:rsidP="007144B8">
      <w:r w:rsidRPr="00692494">
        <w:t>Секретный код можно получить онлайн - через личный кабинет пользователя. Но есть и те, кто в силу обстоятельств не владеет онлайн-технологиями и предпочитает посещать отделения Соцфонда лично. Как правило, это люди старшего, пенсионного возраста. Для их удобства и разработан порядок получения персонального секретного кода на личном приеме.</w:t>
      </w:r>
    </w:p>
    <w:p w:rsidR="007144B8" w:rsidRPr="00692494" w:rsidRDefault="007144B8" w:rsidP="007144B8">
      <w:r w:rsidRPr="00692494">
        <w:t>В заявлении на получение секретного кода они указывают свои паспортные данные, телефонные номера, с которых предполагается осуществлять звонки для получения персонифицированной информации, и выбирают вариант кода.</w:t>
      </w:r>
    </w:p>
    <w:p w:rsidR="007144B8" w:rsidRPr="00692494" w:rsidRDefault="007144B8" w:rsidP="007144B8">
      <w:r w:rsidRPr="00692494">
        <w:t>ДОПОЛНИТEЛЬНАЯ ЗАЩИТА</w:t>
      </w:r>
    </w:p>
    <w:p w:rsidR="007144B8" w:rsidRPr="00692494" w:rsidRDefault="00692494" w:rsidP="007144B8">
      <w:r w:rsidRPr="00692494">
        <w:t>«</w:t>
      </w:r>
      <w:r w:rsidR="007144B8" w:rsidRPr="00692494">
        <w:t>Секретный код - полезный инструмент, учитывая, что мошенники не оставляют попыток получить доступ в личные кабинеты пользователей, представляются сотрудниками социальных служб и Соцфонда. Их цель - завладеть личной информацией. Поэтому считаю, что такой механизм идентификации очень полезен и удобен</w:t>
      </w:r>
      <w:r w:rsidRPr="00692494">
        <w:t>»</w:t>
      </w:r>
      <w:r w:rsidR="007144B8" w:rsidRPr="00692494">
        <w:t xml:space="preserve">, - сказал </w:t>
      </w:r>
      <w:r w:rsidRPr="00692494">
        <w:t>«</w:t>
      </w:r>
      <w:r w:rsidR="007144B8" w:rsidRPr="00692494">
        <w:t>Парламентской газете</w:t>
      </w:r>
      <w:r w:rsidRPr="00692494">
        <w:t>»</w:t>
      </w:r>
      <w:r w:rsidR="007144B8" w:rsidRPr="00692494">
        <w:t xml:space="preserve"> председатель Комитета Госдумы по труду, социальной политике и делам ветеранов Ярослав Нилов.</w:t>
      </w:r>
    </w:p>
    <w:p w:rsidR="007144B8" w:rsidRPr="00692494" w:rsidRDefault="007144B8" w:rsidP="007144B8">
      <w:r w:rsidRPr="00692494">
        <w:t>Что касается самого секретного кода, то гражданам будет предложено два способа его сформировать, на выбор.</w:t>
      </w:r>
    </w:p>
    <w:p w:rsidR="007144B8" w:rsidRPr="00692494" w:rsidRDefault="007144B8" w:rsidP="007144B8">
      <w:r w:rsidRPr="00692494">
        <w:t>Первый способ - буквенно-цифровой. Код может состоять из букв русского алфавита или арабских цифр, или их комбинированный вариант. Общая длина секретного кода в этом случае должна быть от трех до десяти символов.</w:t>
      </w:r>
    </w:p>
    <w:p w:rsidR="007144B8" w:rsidRPr="00692494" w:rsidRDefault="007144B8" w:rsidP="007144B8">
      <w:r w:rsidRPr="00692494">
        <w:t xml:space="preserve">Второй способ - секретный код формируется с помощью двуединой пары </w:t>
      </w:r>
      <w:r w:rsidR="00692494" w:rsidRPr="00692494">
        <w:t>«</w:t>
      </w:r>
      <w:r w:rsidRPr="00692494">
        <w:t>вопрос - ответ</w:t>
      </w:r>
      <w:r w:rsidR="00692494" w:rsidRPr="00692494">
        <w:t>»</w:t>
      </w:r>
      <w:r w:rsidRPr="00692494">
        <w:t>. Образцы вопросов и ответов также регламентированы.</w:t>
      </w:r>
    </w:p>
    <w:p w:rsidR="007144B8" w:rsidRPr="00692494" w:rsidRDefault="007144B8" w:rsidP="007144B8">
      <w:r w:rsidRPr="00692494">
        <w:t>Остается только полученный секретный код записать, а еще лучше - запомнить. И при необходимости обращаться на горячую линию Соцфонда без опасения за свои персональные данные.</w:t>
      </w:r>
    </w:p>
    <w:p w:rsidR="007144B8" w:rsidRPr="00692494" w:rsidRDefault="007144B8" w:rsidP="007144B8">
      <w:pPr>
        <w:pStyle w:val="2"/>
      </w:pPr>
      <w:bookmarkStart w:id="62" w:name="_Toc192228764"/>
      <w:r w:rsidRPr="00692494">
        <w:lastRenderedPageBreak/>
        <w:t>РИА Новости, 07.03.2025, Россиянам рассказали, как вырастет социальная пенсия с 1 апреля</w:t>
      </w:r>
      <w:bookmarkEnd w:id="62"/>
    </w:p>
    <w:p w:rsidR="007144B8" w:rsidRPr="00692494" w:rsidRDefault="007144B8" w:rsidP="00854A11">
      <w:pPr>
        <w:pStyle w:val="3"/>
      </w:pPr>
      <w:bookmarkStart w:id="63" w:name="_Toc192228765"/>
      <w:r w:rsidRPr="00692494">
        <w:t>Средний размер социальной пенсии в России после индексации на 14,75% с 1 апреля этого года составит 15,5 тысячи рублей, рассказала РИА Новости эксперт РАНХиГС Марина Солодовникова.</w:t>
      </w:r>
      <w:bookmarkEnd w:id="63"/>
    </w:p>
    <w:p w:rsidR="007144B8" w:rsidRPr="00692494" w:rsidRDefault="00692494" w:rsidP="007144B8">
      <w:r w:rsidRPr="00692494">
        <w:t>«</w:t>
      </w:r>
      <w:r w:rsidR="007144B8" w:rsidRPr="00692494">
        <w:t>В соответствии с законодательством РФ с 1 апреля традиционно будут проиндексированы социальные пенсии (на 14,75% - ред.)... С 1 апреля 2025 года средний размер социальных пенсий в РФ составит 15 505 рублей, что практически соответствует установленному федеральному прожиточному уровню пенсионера в 2025 году (15 250 рублей)</w:t>
      </w:r>
      <w:r w:rsidRPr="00692494">
        <w:t>»</w:t>
      </w:r>
      <w:r w:rsidR="007144B8" w:rsidRPr="00692494">
        <w:t xml:space="preserve">, - сказала Солодовникова. </w:t>
      </w:r>
    </w:p>
    <w:p w:rsidR="007144B8" w:rsidRPr="00692494" w:rsidRDefault="007144B8" w:rsidP="007144B8">
      <w:r w:rsidRPr="00692494">
        <w:t xml:space="preserve">Она отметила, что получателями такого вида пенсии могут быть россияне, не наработавшие право на получение любого другого вида пенсии (страховая, по выслуге лет и других). В таком случае пенсия назначается на пять лет позже общеустановленного срока в 65 и 70 лет соответственно для женщин и мужчин. Социальные пенсии также получают по инвалидности или по случаю потери кормильца. </w:t>
      </w:r>
    </w:p>
    <w:p w:rsidR="007144B8" w:rsidRPr="00692494" w:rsidRDefault="00692494" w:rsidP="007144B8">
      <w:r w:rsidRPr="00692494">
        <w:t>«</w:t>
      </w:r>
      <w:r w:rsidR="007144B8" w:rsidRPr="00692494">
        <w:t>Индексация также коснется получателей пенсий в соответствии с ФЗ-166, это такие категории, как ветераны Великой Отечественной войны, жители блокадного Ленинграда и осажденных городов, лица, пострадавшие от радиационных и техногенных катастроф и ряд других. Общее количество получателей таких пенсий примерно 700 тысяч человек</w:t>
      </w:r>
      <w:r w:rsidRPr="00692494">
        <w:t>»</w:t>
      </w:r>
      <w:r w:rsidR="007144B8" w:rsidRPr="00692494">
        <w:t>, - добавила эксперт.</w:t>
      </w:r>
    </w:p>
    <w:p w:rsidR="007144B8" w:rsidRPr="00692494" w:rsidRDefault="00002136" w:rsidP="007144B8">
      <w:hyperlink r:id="rId18" w:history="1">
        <w:r w:rsidR="007144B8" w:rsidRPr="00692494">
          <w:rPr>
            <w:rStyle w:val="a3"/>
          </w:rPr>
          <w:t>https://ria.ru/20250307/pensii-2003525621.html</w:t>
        </w:r>
      </w:hyperlink>
      <w:r w:rsidR="007144B8" w:rsidRPr="00692494">
        <w:t xml:space="preserve"> </w:t>
      </w:r>
    </w:p>
    <w:p w:rsidR="00D645A5" w:rsidRPr="00692494" w:rsidRDefault="00D645A5" w:rsidP="00D645A5">
      <w:pPr>
        <w:pStyle w:val="2"/>
      </w:pPr>
      <w:bookmarkStart w:id="64" w:name="_Toc192228766"/>
      <w:r w:rsidRPr="00692494">
        <w:t>Финмаркет, 06.03.2025, Правила выплат пособий предпенсионерам предлагают изменить</w:t>
      </w:r>
      <w:bookmarkEnd w:id="64"/>
    </w:p>
    <w:p w:rsidR="00D645A5" w:rsidRPr="00692494" w:rsidRDefault="00D645A5" w:rsidP="00854A11">
      <w:pPr>
        <w:pStyle w:val="3"/>
      </w:pPr>
      <w:bookmarkStart w:id="65" w:name="_Toc192228767"/>
      <w:r w:rsidRPr="00692494">
        <w:t xml:space="preserve">Подход к выплате пособий по безработице гражданам предпенсионного возраста предлагают изменить. Господдержку предпенсионерам хотят предоставлять вплоть до момента их трудоустройства или выхода на пенсию. Такое предложение выдвинули депутаты партии </w:t>
      </w:r>
      <w:r w:rsidR="00692494" w:rsidRPr="00692494">
        <w:t>«</w:t>
      </w:r>
      <w:r w:rsidRPr="00692494">
        <w:t>Справедливая Россия - За правду</w:t>
      </w:r>
      <w:r w:rsidR="00692494" w:rsidRPr="00692494">
        <w:t>»</w:t>
      </w:r>
      <w:r w:rsidRPr="00692494">
        <w:t xml:space="preserve">. Парламентарии внесли проект закона в Госдуму, пишут </w:t>
      </w:r>
      <w:r w:rsidR="00692494" w:rsidRPr="00692494">
        <w:t>«</w:t>
      </w:r>
      <w:r w:rsidRPr="00692494">
        <w:t>Известия</w:t>
      </w:r>
      <w:r w:rsidR="00692494" w:rsidRPr="00692494">
        <w:t>»</w:t>
      </w:r>
      <w:r w:rsidRPr="00692494">
        <w:t xml:space="preserve">. Документ предлагает изменения в ФЗ </w:t>
      </w:r>
      <w:r w:rsidR="00692494" w:rsidRPr="00692494">
        <w:t>«</w:t>
      </w:r>
      <w:r w:rsidRPr="00692494">
        <w:t>О занятости населения в Российской Федерации</w:t>
      </w:r>
      <w:r w:rsidR="00692494" w:rsidRPr="00692494">
        <w:t>»</w:t>
      </w:r>
      <w:r w:rsidRPr="00692494">
        <w:t>, уточнили в пресс-службе партии.</w:t>
      </w:r>
      <w:bookmarkEnd w:id="65"/>
    </w:p>
    <w:p w:rsidR="00D645A5" w:rsidRPr="00692494" w:rsidRDefault="00D645A5" w:rsidP="00D645A5">
      <w:r w:rsidRPr="00692494">
        <w:t>Гражданами предпенсионного возраста считаются те, кому осталось пять и менее лет до выхода на пенсию. Статус предпенсионера можно оформить официально. Узнать о наступлении подходящего возраста позволяет специальная госуслуга, благодаря которой человек сможет сразу начать пользоваться положенными по закону льготами.</w:t>
      </w:r>
    </w:p>
    <w:p w:rsidR="00D645A5" w:rsidRPr="00692494" w:rsidRDefault="00D645A5" w:rsidP="00D645A5">
      <w:r w:rsidRPr="00692494">
        <w:t>В частности, предпенсионеры, потерявшие работу, получают пособия по безработице. Однако сейчас период их предоставления не может превышать 12 месяцев в суммарном исчислении. Претендовать на господдержку могут россияне, уволенные по любым основаниям в последний год перед официальной регистрацией в органах занятости.</w:t>
      </w:r>
    </w:p>
    <w:p w:rsidR="00D645A5" w:rsidRPr="00692494" w:rsidRDefault="00D645A5" w:rsidP="00D645A5">
      <w:r w:rsidRPr="00692494">
        <w:t xml:space="preserve">Также среди преференций, доступных этой группе граждан, можно выделить защищенную занятость (за неправомерное увольнение гражданина в таком статусе грозит административная и уголовная ответственность), ежегодное право на два </w:t>
      </w:r>
      <w:r w:rsidRPr="00692494">
        <w:lastRenderedPageBreak/>
        <w:t>оплачиваемых дня для медосмотров и право на бесплатное переобучение (полагается стипендия в размере МРОТ).</w:t>
      </w:r>
    </w:p>
    <w:p w:rsidR="00D645A5" w:rsidRPr="00692494" w:rsidRDefault="00D645A5" w:rsidP="00D645A5">
      <w:r w:rsidRPr="00692494">
        <w:t>Дополнительно гражданам предпенсионного возраста доступны льготы по оплате ЖКУ и налогов, а также бесплатный проезд, аналогично преференциям, имеющимся у пенсионеров.</w:t>
      </w:r>
    </w:p>
    <w:p w:rsidR="00D645A5" w:rsidRPr="00692494" w:rsidRDefault="00D645A5" w:rsidP="00D645A5">
      <w:r w:rsidRPr="00692494">
        <w:t xml:space="preserve">Несмотря на льготы, люди предпенсионного возраста являются одной из наиболее уязвимых категорий граждан, пояснил лидер партии </w:t>
      </w:r>
      <w:r w:rsidR="00692494" w:rsidRPr="00692494">
        <w:t>«</w:t>
      </w:r>
      <w:r w:rsidRPr="00692494">
        <w:t>Справедливая Россия - За правду</w:t>
      </w:r>
      <w:r w:rsidR="00692494" w:rsidRPr="00692494">
        <w:t>»</w:t>
      </w:r>
      <w:r w:rsidRPr="00692494">
        <w:t xml:space="preserve"> Сергей Миронов. Таким россиянам чаще урезают зарплату, да и кандидатами на увольнение они оказываются первыми. А новую работу найти бывает весьма сложно. Предлагаемая мера позволит повысить социальную защищенность предпенсионеров. Парламентарий убежден, что злоупотреблений со стороны граждан при реализации новой нормы не возникнет.</w:t>
      </w:r>
    </w:p>
    <w:p w:rsidR="00D645A5" w:rsidRPr="00692494" w:rsidRDefault="00002136" w:rsidP="00D645A5">
      <w:hyperlink r:id="rId19" w:history="1">
        <w:r w:rsidR="00D645A5" w:rsidRPr="00692494">
          <w:rPr>
            <w:rStyle w:val="a3"/>
          </w:rPr>
          <w:t>http://www.finmarket.ru/main/article/6354882</w:t>
        </w:r>
      </w:hyperlink>
      <w:r w:rsidR="00D645A5" w:rsidRPr="00692494">
        <w:t xml:space="preserve"> </w:t>
      </w:r>
    </w:p>
    <w:p w:rsidR="00D645A5" w:rsidRPr="00692494" w:rsidRDefault="00D645A5" w:rsidP="00D645A5">
      <w:pPr>
        <w:pStyle w:val="2"/>
      </w:pPr>
      <w:bookmarkStart w:id="66" w:name="a4"/>
      <w:bookmarkStart w:id="67" w:name="_Toc192228768"/>
      <w:bookmarkEnd w:id="66"/>
      <w:r w:rsidRPr="00692494">
        <w:t>360.ru, 06.03.2025, В Думу внесут законопроект о выплате пособия по безработице для предпенсионеров</w:t>
      </w:r>
      <w:bookmarkEnd w:id="67"/>
    </w:p>
    <w:p w:rsidR="00D645A5" w:rsidRPr="00692494" w:rsidRDefault="00D645A5" w:rsidP="00854A11">
      <w:pPr>
        <w:pStyle w:val="3"/>
      </w:pPr>
      <w:bookmarkStart w:id="68" w:name="_Toc192228769"/>
      <w:r w:rsidRPr="00692494">
        <w:t xml:space="preserve">Председатель партии </w:t>
      </w:r>
      <w:r w:rsidR="00692494" w:rsidRPr="00692494">
        <w:t>«</w:t>
      </w:r>
      <w:r w:rsidRPr="00692494">
        <w:t>Справедливая Россия - За правду</w:t>
      </w:r>
      <w:r w:rsidR="00692494" w:rsidRPr="00692494">
        <w:t>»</w:t>
      </w:r>
      <w:r w:rsidRPr="00692494">
        <w:t xml:space="preserve"> Сергей Миронов выступил с предложением выплачивать пособие по безработице гражданам предпенсионного возраста до тех пор, пока они не найдут работу или не выйдут на пенсию. Соответствующий законопроект уже вынесли на рассмотрение в Государственную Думу, рассказал 360.ru депутат.</w:t>
      </w:r>
      <w:bookmarkEnd w:id="68"/>
    </w:p>
    <w:p w:rsidR="00D645A5" w:rsidRPr="00692494" w:rsidRDefault="00692494" w:rsidP="00D645A5">
      <w:r w:rsidRPr="00692494">
        <w:t>«</w:t>
      </w:r>
      <w:r w:rsidR="00D645A5" w:rsidRPr="00692494">
        <w:t>Предлагаю изменить правила выплаты пособия по безработице гражданам предпенсионного возраста, оставшимся без работы. Сегодня государство платит его не дольше 12 месяцев, а в суммарном исчислении 18 месяцев. Мы считаем, что выплачивать его нужно до момента трудоустройства или выхода на пенсию</w:t>
      </w:r>
      <w:r w:rsidRPr="00692494">
        <w:t>»</w:t>
      </w:r>
      <w:r w:rsidR="00D645A5" w:rsidRPr="00692494">
        <w:t>, - сказал лидер СРЗП.</w:t>
      </w:r>
    </w:p>
    <w:p w:rsidR="00D645A5" w:rsidRPr="00692494" w:rsidRDefault="00D645A5" w:rsidP="00D645A5">
      <w:r w:rsidRPr="00692494">
        <w:t>Согласно статистическим данным Росстата, в России насчитывается около 10 миллионов граждан предпенсионного возраста. Из них официально трудоустроены не более четырех миллионов человек.</w:t>
      </w:r>
    </w:p>
    <w:p w:rsidR="00D645A5" w:rsidRPr="00692494" w:rsidRDefault="00D645A5" w:rsidP="00D645A5">
      <w:r w:rsidRPr="00692494">
        <w:t>После изменений в пенсионном законодательстве 2018 года, которые подняли возраст выхода на страховую пенсию по старости, число безработных предпенсионеров увеличилось до 17,5% от общего числа безработных, отмечено в пояснительной записке проекта.</w:t>
      </w:r>
    </w:p>
    <w:p w:rsidR="00D645A5" w:rsidRPr="00692494" w:rsidRDefault="00D645A5" w:rsidP="00D645A5">
      <w:r w:rsidRPr="00692494">
        <w:t>Миронов отметил, что люди предпенсионного возраста являются одной из наиболее уязвимых категорий граждан. По его словам, именно они чаще всего сталкиваются с урезанием зарплаты и увольнениями, а найти новую работу для них бывает крайне сложно.</w:t>
      </w:r>
      <w:r w:rsidR="00692494" w:rsidRPr="00692494">
        <w:t>»</w:t>
      </w:r>
      <w:r w:rsidRPr="00692494">
        <w:t>Никто добровольно не будет сидеть без работы - на пособии не проживешь, да и стаж нужен для нормальной пенсии. Но пособие может быть важной мерой поддержки в сложной жизненной ситуации для наименее защищенных граждан. Нельзя лишать людей такой помощи</w:t>
      </w:r>
      <w:r w:rsidR="00692494" w:rsidRPr="00692494">
        <w:t>»</w:t>
      </w:r>
      <w:r w:rsidRPr="00692494">
        <w:t>, - сказал политик.</w:t>
      </w:r>
    </w:p>
    <w:p w:rsidR="00D645A5" w:rsidRPr="00692494" w:rsidRDefault="00D645A5" w:rsidP="00D645A5">
      <w:r w:rsidRPr="00692494">
        <w:t>Россияне, достигшие пенсионного возраста, могут увеличить свою пенсию на 40% в течение пяти лет. Депутат Госдумы Светлана Бессараб рассказала, что для этого нужно отложить выход на пенсию и продолжить официально работать.</w:t>
      </w:r>
    </w:p>
    <w:p w:rsidR="00D645A5" w:rsidRPr="00692494" w:rsidRDefault="00002136" w:rsidP="00D645A5">
      <w:hyperlink r:id="rId20" w:history="1">
        <w:r w:rsidR="00D645A5" w:rsidRPr="00692494">
          <w:rPr>
            <w:rStyle w:val="a3"/>
          </w:rPr>
          <w:t>https://360.ru/news/obschestvo/nelzja-lishat-ljudej-pomoschi-v-dume-potrebovali-izmenit-pravila-vyplat-predpensioneram/</w:t>
        </w:r>
      </w:hyperlink>
      <w:r w:rsidR="00D645A5" w:rsidRPr="00692494">
        <w:t xml:space="preserve"> </w:t>
      </w:r>
    </w:p>
    <w:p w:rsidR="003D4E1A" w:rsidRPr="00692494" w:rsidRDefault="003D4E1A" w:rsidP="003D4E1A">
      <w:pPr>
        <w:pStyle w:val="2"/>
      </w:pPr>
      <w:bookmarkStart w:id="69" w:name="a5"/>
      <w:bookmarkStart w:id="70" w:name="_Toc192228770"/>
      <w:bookmarkEnd w:id="69"/>
      <w:r w:rsidRPr="00692494">
        <w:t>Газета.ru, 06.03.2025, Россиянам рассказали, нужен ли непрерывный трудовой стаж для пенсии</w:t>
      </w:r>
      <w:bookmarkEnd w:id="70"/>
    </w:p>
    <w:p w:rsidR="003D4E1A" w:rsidRPr="00692494" w:rsidRDefault="003D4E1A" w:rsidP="00854A11">
      <w:pPr>
        <w:pStyle w:val="3"/>
      </w:pPr>
      <w:bookmarkStart w:id="71" w:name="_Toc192228771"/>
      <w:r w:rsidRPr="00692494">
        <w:t xml:space="preserve">В настоящее время россиянам не нужен непрерывный трудовой стаж для пенсии, рассказали </w:t>
      </w:r>
      <w:r w:rsidR="00692494" w:rsidRPr="00692494">
        <w:t>«</w:t>
      </w:r>
      <w:r w:rsidRPr="00692494">
        <w:t>Газете.ru</w:t>
      </w:r>
      <w:r w:rsidR="00692494" w:rsidRPr="00692494">
        <w:t>»</w:t>
      </w:r>
      <w:r w:rsidRPr="00692494">
        <w:t xml:space="preserve"> в пресс-службе Роскачества.</w:t>
      </w:r>
      <w:bookmarkEnd w:id="71"/>
    </w:p>
    <w:p w:rsidR="003D4E1A" w:rsidRPr="00692494" w:rsidRDefault="00692494" w:rsidP="003D4E1A">
      <w:r w:rsidRPr="00692494">
        <w:t>«</w:t>
      </w:r>
      <w:r w:rsidR="003D4E1A" w:rsidRPr="00692494">
        <w:t>В советское время государство активно занималось вопросом снижения текучести кадров и стимулировало граждан к долгосрочной работе на одном предприятии. Для этого исчисление размера пенсии было напрямую связано с непрерывностью трудового стажа. В современном российском законодательстве непрерывный трудовой стаж на размер пенсии напрямую не влияет. Сейчас важны возраст (65 лет для мужчин и 60 лет для женщин, страховой стаж в 15 лет и минимум 30 пенсионных баллов</w:t>
      </w:r>
      <w:r w:rsidRPr="00692494">
        <w:t>»</w:t>
      </w:r>
      <w:r w:rsidR="003D4E1A" w:rsidRPr="00692494">
        <w:t>, — подчеркнули в пресс-службе.</w:t>
      </w:r>
    </w:p>
    <w:p w:rsidR="003D4E1A" w:rsidRPr="00692494" w:rsidRDefault="003D4E1A" w:rsidP="003D4E1A">
      <w:r w:rsidRPr="00692494">
        <w:t>Там уточнили, что к возрасту обычно вопросов нет. В пресс-службе пояснили, что минимальный страховой стаж — это минимальное количество лет, которое необходимо отработать, чтобы иметь право на назначение пенсии по старости, и в него включаются периоды работы, за которые начислялись или уплачивались страховые взносы в Фонд пенсионного и социального страхования. В пресс-службе отметили, что каждый год работы по трудовому договору приносит определенное количество баллов, которые зависят от величины зарплаты и уплаченных страховых взносов в Социальный фонд. Максимально за год можно получить 10 баллов.</w:t>
      </w:r>
    </w:p>
    <w:p w:rsidR="003D4E1A" w:rsidRPr="00692494" w:rsidRDefault="003D4E1A" w:rsidP="003D4E1A">
      <w:r w:rsidRPr="00692494">
        <w:t>В январе 2025 года средняя пенсия россиян составила 24 тыс. рублей.</w:t>
      </w:r>
    </w:p>
    <w:p w:rsidR="003D4E1A" w:rsidRPr="00692494" w:rsidRDefault="003D4E1A" w:rsidP="003D4E1A">
      <w:r w:rsidRPr="00692494">
        <w:t>Ранее в Госдуме рассказали, возможна ли индексация пенсий выше уровня инфляции.</w:t>
      </w:r>
    </w:p>
    <w:p w:rsidR="00111D7C" w:rsidRPr="00692494" w:rsidRDefault="00002136" w:rsidP="003D4E1A">
      <w:hyperlink r:id="rId21" w:history="1">
        <w:r w:rsidR="003D4E1A" w:rsidRPr="00692494">
          <w:rPr>
            <w:rStyle w:val="a3"/>
          </w:rPr>
          <w:t>https://www.gazeta.ru/business/news/2025/03/06/25240706.shtml</w:t>
        </w:r>
      </w:hyperlink>
    </w:p>
    <w:p w:rsidR="007144B8" w:rsidRPr="00692494" w:rsidRDefault="007144B8" w:rsidP="007144B8">
      <w:pPr>
        <w:pStyle w:val="2"/>
      </w:pPr>
      <w:bookmarkStart w:id="72" w:name="_Toc192228772"/>
      <w:r w:rsidRPr="00692494">
        <w:t>Life, 07.03.2025, С 1 апреля повысят пенсии. сколько составит прибавка и как её получить</w:t>
      </w:r>
      <w:bookmarkEnd w:id="72"/>
    </w:p>
    <w:p w:rsidR="007144B8" w:rsidRPr="00692494" w:rsidRDefault="007144B8" w:rsidP="00854A11">
      <w:pPr>
        <w:pStyle w:val="3"/>
      </w:pPr>
      <w:bookmarkStart w:id="73" w:name="_Toc192228773"/>
      <w:r w:rsidRPr="00692494">
        <w:t>Плановая индексация пенсий пройдёт с 1 апреля. Правда, она касается не всех выплат. Кому сделают прибавку и на сколько?</w:t>
      </w:r>
      <w:bookmarkEnd w:id="73"/>
    </w:p>
    <w:p w:rsidR="007144B8" w:rsidRPr="00692494" w:rsidRDefault="007144B8" w:rsidP="007144B8">
      <w:r w:rsidRPr="00692494">
        <w:t>В начале весны проиндексировали пенсии военным. Прибавка составила 9,5%. Стоит отметить, что бывшие военные или правоохранители нередко получают две пенсии - военную и гражданскую. Это возможно, если человек до или после службы трудился на обычной гражданской работе. Таким образом, он может получать и военную пенсию, и стандартную страховую пенсию по возрасту.</w:t>
      </w:r>
    </w:p>
    <w:p w:rsidR="007144B8" w:rsidRPr="00692494" w:rsidRDefault="007144B8" w:rsidP="007144B8">
      <w:r w:rsidRPr="00692494">
        <w:t>- Повышение затронет не только бывших военнослужащих. Касается оно и вдов военных. Прибавка касается и сотрудников силовых ведомств, например МВД и Росгвардии, - отметила юрист Елена Кузнецова.</w:t>
      </w:r>
    </w:p>
    <w:p w:rsidR="007144B8" w:rsidRPr="00692494" w:rsidRDefault="007144B8" w:rsidP="007144B8">
      <w:r w:rsidRPr="00692494">
        <w:t xml:space="preserve">Кроме того, с 1 апреля станут получать больше пенсионеры, которым в апреле исполнится 80 лет. Это же касается и людей, которые в апреле получат инвалидность первой группы. Размер прибавки для них составит 8907 рублей 70 копеек. Тут стоит </w:t>
      </w:r>
      <w:r w:rsidRPr="00692494">
        <w:lastRenderedPageBreak/>
        <w:t>отметить, что такое повышение происходит не с конкретного месяца, а по факту достижения определённого возраста или получения группы инвалидности.</w:t>
      </w:r>
    </w:p>
    <w:p w:rsidR="007144B8" w:rsidRPr="00692494" w:rsidRDefault="007144B8" w:rsidP="007144B8">
      <w:r w:rsidRPr="00692494">
        <w:t>- Ежегодно с 1 апреля повышают социальные пенсии. В этом году прибавка будет достаточно значимой и составит 14,75%. Для сравнения, в прошлом году социальные пенсии были повышены на 7,5%. Впрочем, величина прибавки зависит от уровня инфляции и прожиточного минимума пенсионера за предыдущий год, - рассказала Елена Кузнецова.</w:t>
      </w:r>
    </w:p>
    <w:p w:rsidR="007144B8" w:rsidRPr="00692494" w:rsidRDefault="007144B8" w:rsidP="007144B8">
      <w:r w:rsidRPr="00692494">
        <w:t>Стоит отметить, что социальные пенсии получают люди, которые по разным причинам не имеют права на страховую. Допустим, им не хватило стажа. Возраст выхода на заслуженный отдых тут выше, чем для получателей страховой пенсии. Составляет он 70 лет для мужчин и 65 лет для женщин.</w:t>
      </w:r>
    </w:p>
    <w:p w:rsidR="007144B8" w:rsidRPr="00692494" w:rsidRDefault="007144B8" w:rsidP="007144B8">
      <w:r w:rsidRPr="00692494">
        <w:t xml:space="preserve">- С 1 апреля 2025 года повысят социальные пенсии по старости, пенсии иностранным гражданам и лицам без гражданства, постоянно проживающим на территории РФ не менее 15 лет и достигшим установленного возраста; пенсии людям из малочисленных народов Севера; социальные пенсии по инвалидности и ряд других выплат, - сообщила ведущий юрист </w:t>
      </w:r>
      <w:r w:rsidR="00692494" w:rsidRPr="00692494">
        <w:t>«</w:t>
      </w:r>
      <w:r w:rsidRPr="00692494">
        <w:t>Европейской юридической службы</w:t>
      </w:r>
      <w:r w:rsidR="00692494" w:rsidRPr="00692494">
        <w:t>»</w:t>
      </w:r>
      <w:r w:rsidRPr="00692494">
        <w:t xml:space="preserve"> Оксана Красовская.</w:t>
      </w:r>
    </w:p>
    <w:p w:rsidR="007144B8" w:rsidRPr="00692494" w:rsidRDefault="007144B8" w:rsidP="007144B8">
      <w:r w:rsidRPr="00692494">
        <w:t>Увеличат и социальную пенсию по случаю потери кормильца. Она положена, в частности, детям до 18 лет, потерявшим одного или обоих родителей.</w:t>
      </w:r>
    </w:p>
    <w:p w:rsidR="007144B8" w:rsidRPr="00692494" w:rsidRDefault="007144B8" w:rsidP="007144B8">
      <w:r w:rsidRPr="00692494">
        <w:t>Оксана Красовская рассказала, что сейчас размер социальной пенсии по старости составляет 7689,83 рубля. Пенсии по инвалидности и по потере кормильца различаются. Например, инвалиды с детства I группы и дети-инвалиды получают 18 455,42 рубля, а инвалиды III группы - 6536,41.</w:t>
      </w:r>
    </w:p>
    <w:p w:rsidR="007144B8" w:rsidRPr="00692494" w:rsidRDefault="00002136" w:rsidP="007144B8">
      <w:hyperlink r:id="rId22" w:history="1">
        <w:r w:rsidR="007144B8" w:rsidRPr="00692494">
          <w:rPr>
            <w:rStyle w:val="a3"/>
          </w:rPr>
          <w:t>https://life.ru/p/1733000</w:t>
        </w:r>
      </w:hyperlink>
      <w:r w:rsidR="007144B8" w:rsidRPr="00692494">
        <w:t xml:space="preserve"> </w:t>
      </w:r>
    </w:p>
    <w:p w:rsidR="00D645A5" w:rsidRPr="00692494" w:rsidRDefault="00D645A5" w:rsidP="00D645A5">
      <w:pPr>
        <w:pStyle w:val="2"/>
      </w:pPr>
      <w:bookmarkStart w:id="74" w:name="a6"/>
      <w:bookmarkStart w:id="75" w:name="_Toc192228774"/>
      <w:bookmarkEnd w:id="74"/>
      <w:r w:rsidRPr="00692494">
        <w:t>Пенсия.pro, 06.03.2025, Светлана ЗАГОРОДНЕВА, Скончался родственник. Как найти все его пенсии: инструкция для 2025 года</w:t>
      </w:r>
      <w:bookmarkEnd w:id="75"/>
    </w:p>
    <w:p w:rsidR="00D645A5" w:rsidRPr="00692494" w:rsidRDefault="00D645A5" w:rsidP="00854A11">
      <w:pPr>
        <w:pStyle w:val="3"/>
      </w:pPr>
      <w:bookmarkStart w:id="76" w:name="_Toc192228775"/>
      <w:r w:rsidRPr="00692494">
        <w:t>Никто не вечен, к сожалению. После смерти человека его родственники начинают поиск наследства, ждут полгода и затем получают что-то в собственность. Пенсии тоже наследуются, но совсем по другому принципу. Если вовремя не обратиться за выплатами, дело может окончиться судом. Как узнать, какие выплаты получал погибший и как их найти? Объясняем.</w:t>
      </w:r>
      <w:bookmarkEnd w:id="76"/>
    </w:p>
    <w:p w:rsidR="00D645A5" w:rsidRPr="00692494" w:rsidRDefault="00D645A5" w:rsidP="00D645A5">
      <w:r w:rsidRPr="00692494">
        <w:t>Что искать: какие бывают пенсии</w:t>
      </w:r>
    </w:p>
    <w:p w:rsidR="00D645A5" w:rsidRPr="00692494" w:rsidRDefault="00D645A5" w:rsidP="00D645A5">
      <w:r w:rsidRPr="00692494">
        <w:t>В России есть несколько видов пенсий. Самая распространенная - страховая пенсия. Это то, что люди обычно получают по достижении пенсионного возраста, если у них есть необходимый стаж и пенсионные баллы. Управляет этими выплатами Социальный фонд, деньги хранятся в государственном бюджете. Страховая пенсия не наследуется за одним исключением.</w:t>
      </w:r>
    </w:p>
    <w:p w:rsidR="00D645A5" w:rsidRPr="00692494" w:rsidRDefault="00D645A5" w:rsidP="00D645A5">
      <w:r w:rsidRPr="00692494">
        <w:t>Если последняя выплата уже была назначена, но пенсионер не успел ее получить, деньги уйдут наследнику.</w:t>
      </w:r>
    </w:p>
    <w:p w:rsidR="00D645A5" w:rsidRPr="00692494" w:rsidRDefault="00D645A5" w:rsidP="00D645A5">
      <w:r w:rsidRPr="00692494">
        <w:lastRenderedPageBreak/>
        <w:t>Если у человека не хватает стажа для страховой пенсии, он может претендовать на социальную пенсию. Это такой резервный вариант от государства для тех, кто по каким-то причинам не заработал достаточного опыта или принадлежит к определенным категориям, например, если это ребенок с инвалидностью или сирота. Социальная пенсия тоже не наследуется, это мера поддержки конкретного человека.</w:t>
      </w:r>
    </w:p>
    <w:p w:rsidR="00D645A5" w:rsidRPr="00692494" w:rsidRDefault="00D645A5" w:rsidP="00D645A5">
      <w:r w:rsidRPr="00692494">
        <w:t>Сотрудники силовых структур, военные получают пенсии по выслуге лет, к которой не имеет отношения СФР, ими управляют ведомственные структуры, например, Минобороны или МВД. Военные пенсии не наследуются, но вдова может оформить пенсию по потере кормильца.</w:t>
      </w:r>
    </w:p>
    <w:p w:rsidR="00D645A5" w:rsidRPr="00692494" w:rsidRDefault="00D645A5" w:rsidP="00D645A5">
      <w:r w:rsidRPr="00692494">
        <w:t>Есть еще накопительная пенсия. Сейчас 22 % зарплаты работодатель перечисляет на страховую пенсию, а до 2014 года туда уходили 16 %, а еще 6 % на накопительную пенсию. У вашего родственника она точно была, если он родился в 1967 году или позже и в любой период с 2002 по 2014 годы получал белую зарплату. Еще она есть у женщин 1957-1966 года рождения и мужчин 1953-1966 года рождения, которые официально работали с 2002 по 2005 годы. А также у всех тех, кто старше 1967 года рождения, но участвовали в добровольной программе софинансирования пенсий в 2008-2014 годах.</w:t>
      </w:r>
    </w:p>
    <w:p w:rsidR="00D645A5" w:rsidRPr="00692494" w:rsidRDefault="00D645A5" w:rsidP="00D645A5">
      <w:r w:rsidRPr="00692494">
        <w:t>Помимо этого, можно самому подключаться к дополнительным пенсионным программам. Например, есть личные пенсионные планы в негосударственных фондах - это когда человек добровольно копит себе на старость. А есть корпоративные пенсии - их предлагают компании для своих сотрудников, чтобы дополнительно поддержать их в будущем. Такие программы тоже работают через НПФ.</w:t>
      </w:r>
    </w:p>
    <w:p w:rsidR="00D645A5" w:rsidRPr="00692494" w:rsidRDefault="00D645A5" w:rsidP="00D645A5">
      <w:r w:rsidRPr="00692494">
        <w:t>Наконец, с 2024 года работает программа долгосрочных сбережений (ПДС). Это не пенсия, но договор подписывается с НПФ, накопления длительные, так что хорошо подходят к пенсионным.</w:t>
      </w:r>
    </w:p>
    <w:p w:rsidR="00D645A5" w:rsidRPr="00692494" w:rsidRDefault="00D645A5" w:rsidP="00D645A5">
      <w:r w:rsidRPr="00692494">
        <w:t xml:space="preserve">Все негосударственные пенсии, средства по ПДС, а также накопительная пенсия после смерти вкладчика переходит его правопреемникам. Правда, есть особые оговорки: </w:t>
      </w:r>
    </w:p>
    <w:p w:rsidR="00D645A5" w:rsidRPr="00692494" w:rsidRDefault="00D645A5" w:rsidP="00D645A5">
      <w:r w:rsidRPr="00692494">
        <w:t>1.</w:t>
      </w:r>
      <w:r w:rsidRPr="00692494">
        <w:tab/>
        <w:t xml:space="preserve">Корпоративные пенсии: их наследование определяется договором. Стоит проверить, что погибший подписывал. Особенно если корпоративная пенсия оформлялась до начала 10-х годов, тогда были популярны схемы с ненаследуемым остатком. </w:t>
      </w:r>
    </w:p>
    <w:p w:rsidR="00D645A5" w:rsidRPr="00692494" w:rsidRDefault="00D645A5" w:rsidP="00D645A5">
      <w:r w:rsidRPr="00692494">
        <w:t>2.</w:t>
      </w:r>
      <w:r w:rsidRPr="00692494">
        <w:tab/>
        <w:t xml:space="preserve">Негосударственная пенсия и ПДС: все достанется наследникам, за исключением одной ситуации, если умерший уже получал выплаты и они были ежемесячными пожизненными. </w:t>
      </w:r>
    </w:p>
    <w:p w:rsidR="00D645A5" w:rsidRPr="00692494" w:rsidRDefault="00D645A5" w:rsidP="00D645A5">
      <w:r w:rsidRPr="00692494">
        <w:t>Кому искать: кто наследует</w:t>
      </w:r>
    </w:p>
    <w:p w:rsidR="00D645A5" w:rsidRPr="00692494" w:rsidRDefault="00D645A5" w:rsidP="00D645A5">
      <w:r w:rsidRPr="00692494">
        <w:t xml:space="preserve">Пенсии умерших не всегда переходят наследникам, накопительные, например, выдают правопреемникам, но это юридические детали. А для обывателя все почти так же, как и в случае с другим имуществом, например, наличными или автомобилем. Деньги получат те, кому при жизни их отписал вкладчик или те, кому они положены по закону. Закон делит наследников на очереди: </w:t>
      </w:r>
    </w:p>
    <w:p w:rsidR="00D645A5" w:rsidRPr="00692494" w:rsidRDefault="00D645A5" w:rsidP="00D645A5">
      <w:r w:rsidRPr="00692494">
        <w:t>1.</w:t>
      </w:r>
      <w:r w:rsidRPr="00692494">
        <w:tab/>
        <w:t xml:space="preserve">В первую очередь право имеют супруг, дети и родители умершего. </w:t>
      </w:r>
    </w:p>
    <w:p w:rsidR="00D645A5" w:rsidRPr="00692494" w:rsidRDefault="00D645A5" w:rsidP="00D645A5">
      <w:r w:rsidRPr="00692494">
        <w:t>2.</w:t>
      </w:r>
      <w:r w:rsidRPr="00692494">
        <w:tab/>
        <w:t xml:space="preserve">Если таких наследников нет или они отказались, право переходит ко второй очереди - братьям, сестрам, дедушкам и бабушкам. </w:t>
      </w:r>
    </w:p>
    <w:p w:rsidR="00D645A5" w:rsidRPr="00692494" w:rsidRDefault="00D645A5" w:rsidP="00D645A5">
      <w:r w:rsidRPr="00692494">
        <w:lastRenderedPageBreak/>
        <w:t>Правопреемники одной очереди получат равные части накопленного. Но накопительную, негосударственную пенсию и средства по ПДС можно завещать конкретному человеку или людям. Кому угодно, не обязательно родственнику. Только делается это не у нотариуса, а в СФР или НПФ.</w:t>
      </w:r>
    </w:p>
    <w:p w:rsidR="00D645A5" w:rsidRPr="00692494" w:rsidRDefault="00D645A5" w:rsidP="00D645A5">
      <w:r w:rsidRPr="00692494">
        <w:t>Кстати, если дети и родители-пенсионеры в любом случае получат часть наследства, вне зависимости от завещания, то с пенсиями все иначе. Кто попал в список, тот и забрал деньги. И в той пропорции, которую определил хозяин счета. За одним исключением: частью накопительной пенсии мог быть маткапитал. Его получат только дети или супруг скончавшейся, если маткапитал был получен на их общих детей (в том числе усыновленных).</w:t>
      </w:r>
    </w:p>
    <w:p w:rsidR="00D645A5" w:rsidRPr="00692494" w:rsidRDefault="00D645A5" w:rsidP="00D645A5">
      <w:r w:rsidRPr="00692494">
        <w:t xml:space="preserve">На остаток страховой пенсии имеют право только иждивенцы, проживавшие вместе с умершим: </w:t>
      </w:r>
    </w:p>
    <w:p w:rsidR="00D645A5" w:rsidRPr="00692494" w:rsidRDefault="00D645A5" w:rsidP="00D645A5">
      <w:r w:rsidRPr="00692494">
        <w:t>•</w:t>
      </w:r>
      <w:r w:rsidRPr="00692494">
        <w:tab/>
        <w:t xml:space="preserve">несовершеннолетние дети; </w:t>
      </w:r>
    </w:p>
    <w:p w:rsidR="00D645A5" w:rsidRPr="00692494" w:rsidRDefault="00D645A5" w:rsidP="00D645A5">
      <w:r w:rsidRPr="00692494">
        <w:t>•</w:t>
      </w:r>
      <w:r w:rsidRPr="00692494">
        <w:tab/>
        <w:t xml:space="preserve">дети до 23 лет, если они студенты-очники; </w:t>
      </w:r>
    </w:p>
    <w:p w:rsidR="00D645A5" w:rsidRPr="00692494" w:rsidRDefault="00D645A5" w:rsidP="00D645A5">
      <w:r w:rsidRPr="00692494">
        <w:t>•</w:t>
      </w:r>
      <w:r w:rsidRPr="00692494">
        <w:tab/>
        <w:t xml:space="preserve">взрослые дети со статусом инвалидов детства; </w:t>
      </w:r>
    </w:p>
    <w:p w:rsidR="00D645A5" w:rsidRPr="00692494" w:rsidRDefault="00D645A5" w:rsidP="00D645A5">
      <w:r w:rsidRPr="00692494">
        <w:t>•</w:t>
      </w:r>
      <w:r w:rsidRPr="00692494">
        <w:tab/>
        <w:t xml:space="preserve">супруг, родители, достигшие пенсионного возраста; </w:t>
      </w:r>
    </w:p>
    <w:p w:rsidR="00D645A5" w:rsidRPr="00692494" w:rsidRDefault="00D645A5" w:rsidP="00D645A5">
      <w:r w:rsidRPr="00692494">
        <w:t>•</w:t>
      </w:r>
      <w:r w:rsidRPr="00692494">
        <w:tab/>
        <w:t xml:space="preserve">другие иждивенцы. </w:t>
      </w:r>
    </w:p>
    <w:p w:rsidR="00D645A5" w:rsidRPr="00692494" w:rsidRDefault="00D645A5" w:rsidP="00D645A5">
      <w:r w:rsidRPr="00692494">
        <w:t>Где искать и как забрать: варианты</w:t>
      </w:r>
    </w:p>
    <w:p w:rsidR="00D645A5" w:rsidRPr="00692494" w:rsidRDefault="00D645A5" w:rsidP="00D645A5">
      <w:r w:rsidRPr="00692494">
        <w:t>Розыск всех накоплений-сбережений умершего всегда задача непростая, в теории, нотариусы могут сделать запросы во все банки, пенсионные фонды, страховые компании и так далее. На практике, лучше бы сузить круг поисков самостоятельно. Тем более что накопления на пенсию не входят в наследную массу, выплачиваются отдельно, как и средства по программе долгосрочных сбережений.</w:t>
      </w:r>
    </w:p>
    <w:p w:rsidR="00D645A5" w:rsidRPr="00692494" w:rsidRDefault="00D645A5" w:rsidP="00D645A5">
      <w:r w:rsidRPr="00692494">
        <w:t>Обращаться по поводу накоплений или сбережений умершего нужно в течение шести месяцев после смерти родственника и туда, где хранились деньги, то есть в СФР или НПФ. Даже если вы уже были у нотариуса и заявили свои права на наследство, вам все равно нужно в какой-то из пенсионных фондов.</w:t>
      </w:r>
    </w:p>
    <w:p w:rsidR="00D645A5" w:rsidRPr="00692494" w:rsidRDefault="00D645A5" w:rsidP="00D645A5">
      <w:r w:rsidRPr="00692494">
        <w:t>Страховая пенсия</w:t>
      </w:r>
    </w:p>
    <w:p w:rsidR="00D645A5" w:rsidRPr="00692494" w:rsidRDefault="00D645A5" w:rsidP="00D645A5">
      <w:r w:rsidRPr="00692494">
        <w:t xml:space="preserve">Ее платит Соцфонд, других вариантов нет. Неполученный остаток страховой пенсии поделится поровну между всеми, кто имеет на него право. Причем выплата полагается за весь месяц, вне зависимости от даты смерти. Обратиться нужно до того, как истечет полгода с момента смерти родственника. В СФР нужно подать: </w:t>
      </w:r>
    </w:p>
    <w:p w:rsidR="00D645A5" w:rsidRPr="00692494" w:rsidRDefault="00D645A5" w:rsidP="00D645A5">
      <w:r w:rsidRPr="00692494">
        <w:t>•</w:t>
      </w:r>
      <w:r w:rsidRPr="00692494">
        <w:tab/>
        <w:t xml:space="preserve">заявление о выплате начисленной и неполученный суммы, бланк есть на сайте СФР; </w:t>
      </w:r>
    </w:p>
    <w:p w:rsidR="00D645A5" w:rsidRPr="00692494" w:rsidRDefault="00D645A5" w:rsidP="00D645A5">
      <w:r w:rsidRPr="00692494">
        <w:t>•</w:t>
      </w:r>
      <w:r w:rsidRPr="00692494">
        <w:tab/>
        <w:t xml:space="preserve">паспорт заявителя; </w:t>
      </w:r>
    </w:p>
    <w:p w:rsidR="00D645A5" w:rsidRPr="00692494" w:rsidRDefault="00D645A5" w:rsidP="00D645A5">
      <w:r w:rsidRPr="00692494">
        <w:t>•</w:t>
      </w:r>
      <w:r w:rsidRPr="00692494">
        <w:tab/>
        <w:t xml:space="preserve">свидетельство о смерти; </w:t>
      </w:r>
    </w:p>
    <w:p w:rsidR="00D645A5" w:rsidRPr="00692494" w:rsidRDefault="00D645A5" w:rsidP="00D645A5">
      <w:r w:rsidRPr="00692494">
        <w:t>•</w:t>
      </w:r>
      <w:r w:rsidRPr="00692494">
        <w:tab/>
        <w:t xml:space="preserve">документы, подтверждающие родственные связи и совместное проживание. </w:t>
      </w:r>
    </w:p>
    <w:p w:rsidR="00D645A5" w:rsidRPr="00692494" w:rsidRDefault="00D645A5" w:rsidP="00D645A5">
      <w:r w:rsidRPr="00692494">
        <w:t>Заявление будут рассматривать 30 дней. Если пропустить шестимесячный срок, то деньги станут частью наследной массы. Кроме паспорта и заявления потребуется свидетельство о праве на наследство.</w:t>
      </w:r>
    </w:p>
    <w:p w:rsidR="00D645A5" w:rsidRPr="00692494" w:rsidRDefault="00D645A5" w:rsidP="00D645A5">
      <w:r w:rsidRPr="00692494">
        <w:lastRenderedPageBreak/>
        <w:t>Накопительная пенсия</w:t>
      </w:r>
    </w:p>
    <w:p w:rsidR="00D645A5" w:rsidRPr="00692494" w:rsidRDefault="00D645A5" w:rsidP="00D645A5">
      <w:r w:rsidRPr="00692494">
        <w:t>По умолчанию накопительная пенсия находится в СФР, но многие переводили ее в негосударственные пенсионные фонды. Сейчас НПФ, работающих с пенсионными накоплениями, всего 24 штуки, но два десятилетия назад их было гораздо больше: какие-то фонды обанкротились, закрылись, какие-то стали частью других. Хорошо, если родственник оставил распорядительное завещание, фонд увидит контакты правопреемников и сам свяжется с ними. Хотя и тут не мешало бы проконтролировать. На Соцфонд надеяться тоже особо не стоит.</w:t>
      </w:r>
    </w:p>
    <w:p w:rsidR="00D645A5" w:rsidRPr="00692494" w:rsidRDefault="00D645A5" w:rsidP="00D645A5">
      <w:r w:rsidRPr="00692494">
        <w:t>Жительница Кемеровской области спустя восемь лет выяснила, что у погибшего мужа была накопительная пенсия. В судах Пенсионный фонд (теперь это Соцфонд) доказывал, что он ничего не сообщал ей, потому что не было распорядительного завещания и сотрудники не знали, кому и по какому адресу сообщить эту информацию. Тот факт, что она в этом же ПФР получала пенсию по потере кормильца, их ничуть не смущал.</w:t>
      </w:r>
    </w:p>
    <w:p w:rsidR="00D645A5" w:rsidRPr="00692494" w:rsidRDefault="00D645A5" w:rsidP="00D645A5">
      <w:r w:rsidRPr="00692494">
        <w:t>Самый простой способ узнать о накопительной пенсии умершего - сделать запрос через его страницу на Госуслугах. Конечно, работает только в том случае, если у родственников есть логин и пароль. Еще можно поискать в документах договор, но есть путь более удобный - обратиться в СФР.</w:t>
      </w:r>
    </w:p>
    <w:p w:rsidR="00D645A5" w:rsidRPr="00692494" w:rsidRDefault="00D645A5" w:rsidP="00D645A5">
      <w:r w:rsidRPr="00692494">
        <w:t>Соцфонд укажет, где именно хранились накопления. Следующий шаг - подать в нужный фонд заявление о выплате пенсионных накоплений и приложить к нему пакет необходимых документов. Обычно это копия паспорта, свидетельство о смерти, документы, подтверждающие родство с умершим. Многие фонды принимают заявления онлайн. В ином случае придется идти в отделение или отправлять письмо почтой. Уложиться нужно в шестимесячный период. Если период пропущен, его можно восстановить, но только через суд.</w:t>
      </w:r>
    </w:p>
    <w:p w:rsidR="00D645A5" w:rsidRPr="00692494" w:rsidRDefault="00D645A5" w:rsidP="00D645A5">
      <w:r w:rsidRPr="00692494">
        <w:t>Накопительную пенсию выдадут, если она еще не выплачивалась или выплачивалась, но умерший был одним из тех немногих, кому она назначалась на определенное количество лет. Если была хотя бы одна пожизненная выплата - все, родственникам никто ничего не заплатит.</w:t>
      </w:r>
    </w:p>
    <w:p w:rsidR="00D645A5" w:rsidRPr="00692494" w:rsidRDefault="00D645A5" w:rsidP="00D645A5">
      <w:r w:rsidRPr="00692494">
        <w:t xml:space="preserve">Бывают случаи, когда выплату назначили, но человек ее получить не успел. Тогда иждивенцы, проживавшие вместе с погибшим, должны обратиться в пенсионный фонд в течение четырех месяцев со дня смерти. Если этого не произошло, через полгода </w:t>
      </w:r>
      <w:r w:rsidR="00692494" w:rsidRPr="00692494">
        <w:t>«</w:t>
      </w:r>
      <w:r w:rsidRPr="00692494">
        <w:t>зависшая</w:t>
      </w:r>
      <w:r w:rsidR="00692494" w:rsidRPr="00692494">
        <w:t>»</w:t>
      </w:r>
      <w:r w:rsidRPr="00692494">
        <w:t xml:space="preserve"> пенсия станет частью наследной массы, которую распределяет нотариус.</w:t>
      </w:r>
    </w:p>
    <w:p w:rsidR="00D645A5" w:rsidRPr="00692494" w:rsidRDefault="00D645A5" w:rsidP="00D645A5">
      <w:r w:rsidRPr="00692494">
        <w:t>Негосударственная пенсия</w:t>
      </w:r>
    </w:p>
    <w:p w:rsidR="00D645A5" w:rsidRPr="00692494" w:rsidRDefault="00D645A5" w:rsidP="00D645A5">
      <w:r w:rsidRPr="00692494">
        <w:t>Есть два варианта негосударственной пенсии - личная, то есть когда человек сам добровольно подписал договор с НПФ и делал отчисления, либо корпоративная, оформленная через работодателя. В любом случае, искать договоры стоит только в негосударственных пенсионных фондах (СФР негосударственными пенсиями не занимается). А все особенности выплат правопреемникам и наследникам будут такими, как обозначено в договоре.</w:t>
      </w:r>
    </w:p>
    <w:p w:rsidR="00D645A5" w:rsidRPr="00692494" w:rsidRDefault="00D645A5" w:rsidP="00D645A5">
      <w:r w:rsidRPr="00692494">
        <w:t>НПФ, которые имеют право открывать счета по негосударственным пенсиям, около 40. Посмотреть перечень можно здесь.</w:t>
      </w:r>
    </w:p>
    <w:p w:rsidR="00D645A5" w:rsidRPr="00692494" w:rsidRDefault="00D645A5" w:rsidP="00D645A5">
      <w:r w:rsidRPr="00692494">
        <w:lastRenderedPageBreak/>
        <w:t>Никакого сводного реестра нет, увы, поиском придется заниматься самостоятельно. И вот здесь придется перерывать все документы умершего, искать его договоры, вспоминать, не упоминал ли он о каком-то НПФ. Проще, если есть доступ к телефону или ноутбуку: можно проверить, какие приложения установлены, какие страницы в закладках. Или просто доверить розыск счета нотариусу.</w:t>
      </w:r>
    </w:p>
    <w:p w:rsidR="00D645A5" w:rsidRPr="00692494" w:rsidRDefault="00D645A5" w:rsidP="00D645A5">
      <w:r w:rsidRPr="00692494">
        <w:t>Даже если НПФ известен, не получится просто прийти в фонд, показать паспорт и забрать деньги. Даже сумму просто так никто не скажет. В этом случае запрос должен делать нотариус. Пенсионный фонд получит запрос, сделает расчет суммы к получению и направит информацию нотариусу. Если было распорядительное завещание, то есть умерший отписал этот счет конкретному человеку и сделал это через НПФ, то он и получит все средства. Можно идти в НПФ с заявлением и реквизитами карты.</w:t>
      </w:r>
    </w:p>
    <w:p w:rsidR="00D645A5" w:rsidRPr="00692494" w:rsidRDefault="00D645A5" w:rsidP="00D645A5">
      <w:r w:rsidRPr="00692494">
        <w:t>Если распоряжения не было, то деньги получают наследники по завещанию (обычному, составленному у нотариуса) или в порядке очереди. Когда речь идет о корпоративной пенсии, то возможность получения наследства зависит от того, какие условия указала компания, может так быть, что никакое наследование вообще не предусмотрено. А вот с поиском нужного НПФ, вероятно, будет проще. Нужно обратиться в отдел кадров, а там уже подскажут, что, где и на каких условиях было оформлено.</w:t>
      </w:r>
    </w:p>
    <w:p w:rsidR="00D645A5" w:rsidRPr="00692494" w:rsidRDefault="00D645A5" w:rsidP="00D645A5">
      <w:r w:rsidRPr="00692494">
        <w:t>Обращаться за выплатами нужно в течение шести месяцев со дня смерти. Но правопреемники по распорядительному завещанию могут обратиться за выплатой без ограничения сроков.</w:t>
      </w:r>
    </w:p>
    <w:p w:rsidR="00D645A5" w:rsidRPr="00692494" w:rsidRDefault="00D645A5" w:rsidP="00D645A5">
      <w:r w:rsidRPr="00692494">
        <w:t>Программа долгосрочных сбережений</w:t>
      </w:r>
    </w:p>
    <w:p w:rsidR="00D645A5" w:rsidRPr="00692494" w:rsidRDefault="00D645A5" w:rsidP="00D645A5">
      <w:r w:rsidRPr="00692494">
        <w:t>ПДС это не пенсионные накопления, выплаты наступают через 15 лет с момента подписания договора, даже если до пенсии еще далеко. И наоборот, действующие пенсионеры могут оформить на себя ПДС. Но операторы этой программы негосударственные пенсионные фонды, да и правила наследования схожи с пенсионными.</w:t>
      </w:r>
    </w:p>
    <w:p w:rsidR="00D645A5" w:rsidRPr="00692494" w:rsidRDefault="00D645A5" w:rsidP="00D645A5">
      <w:r w:rsidRPr="00692494">
        <w:t>Как и в случае с негосударственными пенсиями, долгосрочные сбережения есть только в НПФ, Соцфонд этим не занимается (актуально на начало 2025 года). Никакого сводного реестра, опять же, нет. Искать кубышку нужно будет самостоятельно или с помощью нотариуса.</w:t>
      </w:r>
    </w:p>
    <w:p w:rsidR="00D645A5" w:rsidRPr="00692494" w:rsidRDefault="00D645A5" w:rsidP="00D645A5">
      <w:r w:rsidRPr="00692494">
        <w:t xml:space="preserve">Большинство других нюансов перетекли из правил наследования накопительных пенсий. Главный из них - государство четко прописало, когда средства можно унаследовать, а когда нет: </w:t>
      </w:r>
    </w:p>
    <w:p w:rsidR="00D645A5" w:rsidRPr="00692494" w:rsidRDefault="00D645A5" w:rsidP="00D645A5">
      <w:r w:rsidRPr="00692494">
        <w:t>•</w:t>
      </w:r>
      <w:r w:rsidRPr="00692494">
        <w:tab/>
        <w:t xml:space="preserve">на этапе накоплений и во время срочных выплат (то есть растянутых на определенный срок) наследуется весь остаток, включая софинансирование и инвестиционный доход; </w:t>
      </w:r>
    </w:p>
    <w:p w:rsidR="00D645A5" w:rsidRPr="00692494" w:rsidRDefault="00D645A5" w:rsidP="00D645A5">
      <w:r w:rsidRPr="00692494">
        <w:t>•</w:t>
      </w:r>
      <w:r w:rsidRPr="00692494">
        <w:tab/>
        <w:t xml:space="preserve">правопреемники не получают ничего, если назначена пожизненная выплата. </w:t>
      </w:r>
    </w:p>
    <w:p w:rsidR="00D645A5" w:rsidRPr="00692494" w:rsidRDefault="00D645A5" w:rsidP="00D645A5">
      <w:r w:rsidRPr="00692494">
        <w:t xml:space="preserve">Практически все НПФ при оформлении договора долгосрочных сбережений предлагают оформить распорядительное завещание, в котором указываются контакты правопреемников. Это повышает шансы, что фонд самостоятельно выйдет на связь. А государственное софинансирование практически гарантирует, что о смерти фонд узнает. Правопреемник должен обратиться в НПФ в течение шести месяцев со дня </w:t>
      </w:r>
      <w:r w:rsidRPr="00692494">
        <w:lastRenderedPageBreak/>
        <w:t>смерти участника. В случае пропуска срока, он может быть восстановлен в судебном порядке.</w:t>
      </w:r>
    </w:p>
    <w:p w:rsidR="00D645A5" w:rsidRPr="00692494" w:rsidRDefault="00D645A5" w:rsidP="00D645A5">
      <w:r w:rsidRPr="00692494">
        <w:t>Что в итоге</w:t>
      </w:r>
    </w:p>
    <w:p w:rsidR="00D645A5" w:rsidRPr="00692494" w:rsidRDefault="00D645A5" w:rsidP="00D645A5">
      <w:r w:rsidRPr="00692494">
        <w:t>1.</w:t>
      </w:r>
      <w:r w:rsidRPr="00692494">
        <w:tab/>
        <w:t xml:space="preserve">В России существует два вида государственной пенсии, а еще можно оформить личную негосударственную пенсию, быть участником корпоративной пенсионной программы и подписать договор по программе долгосрочных сбережений. </w:t>
      </w:r>
    </w:p>
    <w:p w:rsidR="00D645A5" w:rsidRPr="00692494" w:rsidRDefault="00D645A5" w:rsidP="00D645A5">
      <w:r w:rsidRPr="00692494">
        <w:t>2.</w:t>
      </w:r>
      <w:r w:rsidRPr="00692494">
        <w:tab/>
        <w:t xml:space="preserve">В зависимости от типа, пенсия хранится в СФР или НПФ. Или там, где пожелал ее держать застрахованный. </w:t>
      </w:r>
    </w:p>
    <w:p w:rsidR="00D645A5" w:rsidRPr="00692494" w:rsidRDefault="00D645A5" w:rsidP="00D645A5">
      <w:r w:rsidRPr="00692494">
        <w:t>3.</w:t>
      </w:r>
      <w:r w:rsidRPr="00692494">
        <w:tab/>
        <w:t xml:space="preserve">Родственники умершего должны сообщить о своих правах в течение шести месяцев, но есть исключения. </w:t>
      </w:r>
    </w:p>
    <w:p w:rsidR="00D645A5" w:rsidRPr="00692494" w:rsidRDefault="00D645A5" w:rsidP="00D645A5">
      <w:r w:rsidRPr="00692494">
        <w:t>4.</w:t>
      </w:r>
      <w:r w:rsidRPr="00692494">
        <w:tab/>
        <w:t xml:space="preserve">Пропущенные сроки восстанавливаются в судебном порядке. </w:t>
      </w:r>
    </w:p>
    <w:p w:rsidR="00D645A5" w:rsidRPr="00692494" w:rsidRDefault="00D645A5" w:rsidP="00D645A5">
      <w:r w:rsidRPr="00692494">
        <w:t>5.</w:t>
      </w:r>
      <w:r w:rsidRPr="00692494">
        <w:tab/>
        <w:t xml:space="preserve">Распорядительное завещание невероятно упрощает процедуру получения денег близкими. Причем ими могут быть не только родственники. </w:t>
      </w:r>
    </w:p>
    <w:p w:rsidR="00D645A5" w:rsidRPr="00692494" w:rsidRDefault="00002136" w:rsidP="00D645A5">
      <w:hyperlink r:id="rId23" w:history="1">
        <w:r w:rsidR="00D645A5" w:rsidRPr="00692494">
          <w:rPr>
            <w:rStyle w:val="a3"/>
          </w:rPr>
          <w:t>https://pensiya.pro/skonchalsya-rodstvennik-kak-najti-vse-ego-pensii-instrukcziya-dlya-2025-goda/</w:t>
        </w:r>
      </w:hyperlink>
      <w:r w:rsidR="00D645A5" w:rsidRPr="00692494">
        <w:t xml:space="preserve"> </w:t>
      </w:r>
    </w:p>
    <w:p w:rsidR="00D645A5" w:rsidRPr="00692494" w:rsidRDefault="00D645A5" w:rsidP="00D645A5">
      <w:pPr>
        <w:pStyle w:val="2"/>
      </w:pPr>
      <w:bookmarkStart w:id="77" w:name="_Toc192228776"/>
      <w:r w:rsidRPr="00692494">
        <w:t>Банки.ru, 06.03.2025, Какие налоги не платят пенсионеры в 2025 году</w:t>
      </w:r>
      <w:bookmarkEnd w:id="77"/>
    </w:p>
    <w:p w:rsidR="00D645A5" w:rsidRPr="00692494" w:rsidRDefault="00D645A5" w:rsidP="00854A11">
      <w:pPr>
        <w:pStyle w:val="3"/>
      </w:pPr>
      <w:bookmarkStart w:id="78" w:name="_Toc192228777"/>
      <w:r w:rsidRPr="00692494">
        <w:t>Пенсионеры освобождены от некоторых налогов. После повышения пенсионного возраста для части налоговых льгот теперь важен не статус пенсионера, а возраст. Женщины получают льготы с 55 лет, мужчины - с 60 лет. Таких граждан называют предпенсионерами. Они также могут не платить некоторые налоги.</w:t>
      </w:r>
      <w:bookmarkEnd w:id="78"/>
    </w:p>
    <w:p w:rsidR="00D645A5" w:rsidRPr="00692494" w:rsidRDefault="00D645A5" w:rsidP="00D645A5">
      <w:r w:rsidRPr="00692494">
        <w:t>Пенсионеры и предпенсионеры освобождаются от уплаты НДФЛ, судебной госпошлины, транспортного, земельного и имущественного налогов. Разбираемся, как именно работают эти льготы.</w:t>
      </w:r>
    </w:p>
    <w:p w:rsidR="00D645A5" w:rsidRPr="00692494" w:rsidRDefault="00D645A5" w:rsidP="00D645A5">
      <w:r w:rsidRPr="00692494">
        <w:t>Налоговые льготы для пенсионеров</w:t>
      </w:r>
    </w:p>
    <w:p w:rsidR="00D645A5" w:rsidRPr="00692494" w:rsidRDefault="00692494" w:rsidP="00D645A5">
      <w:r w:rsidRPr="00692494">
        <w:t>«</w:t>
      </w:r>
      <w:r w:rsidR="00D645A5" w:rsidRPr="00692494">
        <w:t>Налоговые вычеты либо освобождение от уплаты налогов можно отнести к мерам поддержки пенсионеров, среди которых также, например, различные денежные выплаты, право на бесплатный проезд и лекарства. Отметим, что налоговые льготы для пенсионеров существуют как на федеральном уровне, так и на муниципальном уровне, и поэтому могут различаться в зависимости от места проживания. Конкретный перечень налоговых льгот и их условия можно узнать на Портале госуслуг, в налоговой инспекции, органах соцзащиты, МФЦ или администрации.</w:t>
      </w:r>
    </w:p>
    <w:p w:rsidR="00D645A5" w:rsidRPr="00692494" w:rsidRDefault="00D645A5" w:rsidP="00D645A5">
      <w:r w:rsidRPr="00692494">
        <w:t>Также отметим, что льготы по имущественным налогам положены и лицам предпенсионного возраста, который начинается за пять лет до предполагаемого выхода на пенсию</w:t>
      </w:r>
      <w:r w:rsidR="00692494" w:rsidRPr="00692494">
        <w:t>»</w:t>
      </w:r>
      <w:r w:rsidRPr="00692494">
        <w:t>, - объясняет аналитики Банки.ру Эряния Бочкина.</w:t>
      </w:r>
    </w:p>
    <w:p w:rsidR="00D645A5" w:rsidRPr="00692494" w:rsidRDefault="00D645A5" w:rsidP="00D645A5">
      <w:r w:rsidRPr="00692494">
        <w:t>Налог на доходы физических лиц для пенсионеров в 2025 году</w:t>
      </w:r>
    </w:p>
    <w:p w:rsidR="00D645A5" w:rsidRPr="00692494" w:rsidRDefault="00D645A5" w:rsidP="00D645A5">
      <w:r w:rsidRPr="00692494">
        <w:t>Государственные пенсии не облагаются налогом на доходы физических лиц (НДФЛ). Это касается пенсий по старости, инвалидности и потере кормильца.</w:t>
      </w:r>
    </w:p>
    <w:p w:rsidR="00D645A5" w:rsidRPr="00692494" w:rsidRDefault="00D645A5" w:rsidP="00D645A5">
      <w:r w:rsidRPr="00692494">
        <w:lastRenderedPageBreak/>
        <w:t>Однако с других доходов пенсионеры обязаны платить НДФЛ. Например, если они работают, получают зарплату, продают или сдают недвижимость, налог удерживается в обычном порядке.</w:t>
      </w:r>
    </w:p>
    <w:p w:rsidR="00D645A5" w:rsidRPr="00692494" w:rsidRDefault="00D645A5" w:rsidP="00D645A5">
      <w:r w:rsidRPr="00692494">
        <w:t>НДФЛ с процентов по банковским вкладам</w:t>
      </w:r>
    </w:p>
    <w:p w:rsidR="00D645A5" w:rsidRPr="00692494" w:rsidRDefault="00D645A5" w:rsidP="00D645A5">
      <w:r w:rsidRPr="00692494">
        <w:t>Если у пенсионера есть вклад в российском банке, ему придется заплатить налог с процентов, полученных за календарный год. Но проценты за два предыдущих года налогом не облагаются.</w:t>
      </w:r>
    </w:p>
    <w:p w:rsidR="00D645A5" w:rsidRPr="00692494" w:rsidRDefault="00D645A5" w:rsidP="00D645A5">
      <w:r w:rsidRPr="00692494">
        <w:t>Не учитываются проценты:</w:t>
      </w:r>
    </w:p>
    <w:p w:rsidR="00D645A5" w:rsidRPr="00692494" w:rsidRDefault="00D645A5" w:rsidP="00D645A5">
      <w:r w:rsidRPr="00692494">
        <w:t>•</w:t>
      </w:r>
      <w:r w:rsidRPr="00692494">
        <w:tab/>
        <w:t>по рублевым вкладам с процентной ставкой до 1% годовых;</w:t>
      </w:r>
    </w:p>
    <w:p w:rsidR="00D645A5" w:rsidRPr="00692494" w:rsidRDefault="00D645A5" w:rsidP="00D645A5">
      <w:r w:rsidRPr="00692494">
        <w:t>•</w:t>
      </w:r>
      <w:r w:rsidRPr="00692494">
        <w:tab/>
        <w:t>по счетам эскроу.</w:t>
      </w:r>
    </w:p>
    <w:p w:rsidR="00D645A5" w:rsidRPr="00692494" w:rsidRDefault="00D645A5" w:rsidP="00D645A5">
      <w:r w:rsidRPr="00692494">
        <w:t>Если вклад закрывают досрочно и проценты возвращаются банку, НДФЛ платить не нужно.</w:t>
      </w:r>
    </w:p>
    <w:p w:rsidR="00D645A5" w:rsidRPr="00692494" w:rsidRDefault="00D645A5" w:rsidP="00D645A5">
      <w:r w:rsidRPr="00692494">
        <w:t>Налоговую базу считают по формуле: сумма начисленных процентов 1 000 000 рублей Ч максимальная ключевая ставка на первое число каждого месяца в году.</w:t>
      </w:r>
    </w:p>
    <w:p w:rsidR="00D645A5" w:rsidRPr="00692494" w:rsidRDefault="00D645A5" w:rsidP="00D645A5">
      <w:r w:rsidRPr="00692494">
        <w:t>Новость</w:t>
      </w:r>
    </w:p>
    <w:p w:rsidR="00D645A5" w:rsidRPr="00692494" w:rsidRDefault="00D645A5" w:rsidP="00D645A5">
      <w:r w:rsidRPr="00692494">
        <w:t>Например, в 2024 году пенсионер Петр Иванович Смирнов разместил деньги в трех банках:</w:t>
      </w:r>
    </w:p>
    <w:p w:rsidR="00D645A5" w:rsidRPr="00692494" w:rsidRDefault="00D645A5" w:rsidP="00D645A5">
      <w:r w:rsidRPr="00692494">
        <w:t>•</w:t>
      </w:r>
      <w:r w:rsidRPr="00692494">
        <w:tab/>
        <w:t>в первом банке - на год на 700 000 рублей под 16% годовых;</w:t>
      </w:r>
    </w:p>
    <w:p w:rsidR="00D645A5" w:rsidRPr="00692494" w:rsidRDefault="00D645A5" w:rsidP="00D645A5">
      <w:r w:rsidRPr="00692494">
        <w:t>•</w:t>
      </w:r>
      <w:r w:rsidRPr="00692494">
        <w:tab/>
        <w:t>во втором - на 180 дней на 400 000 рублей под 19% годовых;</w:t>
      </w:r>
    </w:p>
    <w:p w:rsidR="00D645A5" w:rsidRPr="00692494" w:rsidRDefault="00D645A5" w:rsidP="00D645A5">
      <w:r w:rsidRPr="00692494">
        <w:t>•</w:t>
      </w:r>
      <w:r w:rsidRPr="00692494">
        <w:tab/>
        <w:t>в третьем - 400 000 рублей под 20% годовых.</w:t>
      </w:r>
    </w:p>
    <w:p w:rsidR="00D645A5" w:rsidRPr="00692494" w:rsidRDefault="00D645A5" w:rsidP="00D645A5">
      <w:r w:rsidRPr="00692494">
        <w:t>За год он получил доход:</w:t>
      </w:r>
    </w:p>
    <w:p w:rsidR="00D645A5" w:rsidRPr="00692494" w:rsidRDefault="00D645A5" w:rsidP="00D645A5">
      <w:r w:rsidRPr="00692494">
        <w:t>•</w:t>
      </w:r>
      <w:r w:rsidRPr="00692494">
        <w:tab/>
        <w:t>112 000 рублей от первого банка;</w:t>
      </w:r>
    </w:p>
    <w:p w:rsidR="00D645A5" w:rsidRPr="00692494" w:rsidRDefault="00D645A5" w:rsidP="00D645A5">
      <w:r w:rsidRPr="00692494">
        <w:t>•</w:t>
      </w:r>
      <w:r w:rsidRPr="00692494">
        <w:tab/>
        <w:t>37 260 рублей от второго;</w:t>
      </w:r>
    </w:p>
    <w:p w:rsidR="00D645A5" w:rsidRPr="00692494" w:rsidRDefault="00D645A5" w:rsidP="00D645A5">
      <w:r w:rsidRPr="00692494">
        <w:t>•</w:t>
      </w:r>
      <w:r w:rsidRPr="00692494">
        <w:tab/>
        <w:t>52 500 рублей от третьего.</w:t>
      </w:r>
    </w:p>
    <w:p w:rsidR="00D645A5" w:rsidRPr="00692494" w:rsidRDefault="00D645A5" w:rsidP="00D645A5">
      <w:r w:rsidRPr="00692494">
        <w:t>Общая полученная сумма - 201 760 рублей.</w:t>
      </w:r>
    </w:p>
    <w:p w:rsidR="00D645A5" w:rsidRPr="00692494" w:rsidRDefault="00D645A5" w:rsidP="00D645A5">
      <w:r w:rsidRPr="00692494">
        <w:t>Максимальная ключевая ставка Банка России в 2024 году - 21%. Тогда максимальная необлагаемая сумма процентов - 210 000 рублей.</w:t>
      </w:r>
    </w:p>
    <w:p w:rsidR="00D645A5" w:rsidRPr="00692494" w:rsidRDefault="00D645A5" w:rsidP="00D645A5">
      <w:r w:rsidRPr="00692494">
        <w:t>Так, пенсионер не должен платить НДФЛ, так как его доход меньше необлагаемой суммы 210 000 рублей.</w:t>
      </w:r>
    </w:p>
    <w:p w:rsidR="00D645A5" w:rsidRPr="00692494" w:rsidRDefault="00D645A5" w:rsidP="00D645A5">
      <w:r w:rsidRPr="00692494">
        <w:t>Если доходность по вкладам выше необлагаемой налогом суммы, самостоятельно подавать декларацию не нужно. Банк передаст информацию в налоговую, а затем придет уведомление о необходимости уплаты. Заплатить налог за 2024 год нужно до 1 декабря 2025 года.</w:t>
      </w:r>
    </w:p>
    <w:p w:rsidR="00D645A5" w:rsidRPr="00692494" w:rsidRDefault="00D645A5" w:rsidP="00D645A5">
      <w:r w:rsidRPr="00692494">
        <w:t>НДФЛ с компенсаций по суду</w:t>
      </w:r>
    </w:p>
    <w:p w:rsidR="00D645A5" w:rsidRPr="00692494" w:rsidRDefault="00D645A5" w:rsidP="00D645A5">
      <w:r w:rsidRPr="00692494">
        <w:t>Если пенсионер по решению суда получает деньги в качестве штрафа или неустойки, с них тоже взимается налог. Но если суд в решении не выделил НДФЛ, сумму выплачивают без удержания налога. Источник выплаты подаст сведения в налоговую, и пенсионеру придет уведомление об уплате налога. Заплатить его нужно до 1 декабря.</w:t>
      </w:r>
    </w:p>
    <w:p w:rsidR="00D645A5" w:rsidRPr="00692494" w:rsidRDefault="00D645A5" w:rsidP="00D645A5">
      <w:r w:rsidRPr="00692494">
        <w:lastRenderedPageBreak/>
        <w:t>Возврат НДФЛ при покупке жилья</w:t>
      </w:r>
    </w:p>
    <w:p w:rsidR="00D645A5" w:rsidRPr="00692494" w:rsidRDefault="00D645A5" w:rsidP="00D645A5">
      <w:r w:rsidRPr="00692494">
        <w:t>У работающих пенсионеров есть особая льгота: они могут вернуть НДФЛ не только за год покупки квартиры, но и за три предыдущих года.</w:t>
      </w:r>
    </w:p>
    <w:p w:rsidR="00D645A5" w:rsidRPr="00692494" w:rsidRDefault="00D645A5" w:rsidP="00D645A5">
      <w:r w:rsidRPr="00692494">
        <w:t>Например, работающий пенсионер в 2024 году купил дачный дом за 2 500 000 рублей. С его зарплаты в год удерживают НДФЛ 60 000 рублей. Ранее он не использовал налоговый вычет по расходам на приобретение недвижимости.</w:t>
      </w:r>
    </w:p>
    <w:p w:rsidR="00D645A5" w:rsidRPr="00692494" w:rsidRDefault="00D645A5" w:rsidP="00D645A5">
      <w:r w:rsidRPr="00692494">
        <w:t>В 2025 году, чтобы получить максимально возможный возврат, он подаст декларацию не только за 2024, но и за 2023, 2022 и 2021 годы. Таким образом, он сможет сразу вернуть всю сумму налога.</w:t>
      </w:r>
    </w:p>
    <w:p w:rsidR="00D645A5" w:rsidRPr="00692494" w:rsidRDefault="00D645A5" w:rsidP="00D645A5">
      <w:r w:rsidRPr="00692494">
        <w:t>Такое право есть только у пенсионеров, другие налогоплательщики могут вернуть НДФЛ только за год покупки.</w:t>
      </w:r>
    </w:p>
    <w:p w:rsidR="00D645A5" w:rsidRPr="00692494" w:rsidRDefault="00D645A5" w:rsidP="00D645A5">
      <w:r w:rsidRPr="00692494">
        <w:t>Когда пенсионеру не нужно платить госпошлину</w:t>
      </w:r>
    </w:p>
    <w:p w:rsidR="00D645A5" w:rsidRPr="00692494" w:rsidRDefault="00D645A5" w:rsidP="00D645A5">
      <w:r w:rsidRPr="00692494">
        <w:t>Пенсионеры освобождаются от уплаты госпошлины, если подают имущественный иск в суд общей юрисдикции или к мировому судье против Социального фонда России, негосударственного пенсионного фонда или, например, Министерства обороны РФ - для военных пенсионеров.</w:t>
      </w:r>
    </w:p>
    <w:p w:rsidR="00D645A5" w:rsidRPr="00692494" w:rsidRDefault="00D645A5" w:rsidP="00D645A5">
      <w:r w:rsidRPr="00692494">
        <w:t>Льгота действует при следующих условиях:</w:t>
      </w:r>
    </w:p>
    <w:p w:rsidR="00D645A5" w:rsidRPr="00692494" w:rsidRDefault="00D645A5" w:rsidP="00D645A5">
      <w:r w:rsidRPr="00692494">
        <w:t>•</w:t>
      </w:r>
      <w:r w:rsidRPr="00692494">
        <w:tab/>
        <w:t>спор касается пенсионных выплат, например, если человеку не учли стаж, и пенсия из-за этого меньше;</w:t>
      </w:r>
    </w:p>
    <w:p w:rsidR="00D645A5" w:rsidRPr="00692494" w:rsidRDefault="00D645A5" w:rsidP="00D645A5">
      <w:r w:rsidRPr="00692494">
        <w:t>•</w:t>
      </w:r>
      <w:r w:rsidRPr="00692494">
        <w:tab/>
        <w:t>сумма иска не превышает 1 млн рублей.</w:t>
      </w:r>
    </w:p>
    <w:p w:rsidR="00D645A5" w:rsidRPr="00692494" w:rsidRDefault="00D645A5" w:rsidP="00D645A5">
      <w:r w:rsidRPr="00692494">
        <w:t>Если сумма больше, пенсионер платит госпошлину в размере 0,5% от суммы превышения, но не более 60 тысяч рублей.</w:t>
      </w:r>
    </w:p>
    <w:p w:rsidR="00D645A5" w:rsidRPr="00692494" w:rsidRDefault="00D645A5" w:rsidP="00D645A5">
      <w:r w:rsidRPr="00692494">
        <w:t>В остальных случаях, если спор не связан с пенсией, пенсионеры платят госпошлину на общих основаниях.</w:t>
      </w:r>
    </w:p>
    <w:p w:rsidR="00D645A5" w:rsidRPr="00692494" w:rsidRDefault="00D645A5" w:rsidP="00D645A5">
      <w:r w:rsidRPr="00692494">
        <w:t>Платят ли пенсионеры транспортный налог</w:t>
      </w:r>
    </w:p>
    <w:p w:rsidR="00D645A5" w:rsidRPr="00692494" w:rsidRDefault="00D645A5" w:rsidP="00D645A5">
      <w:r w:rsidRPr="00692494">
        <w:t>Льготы по транспортному налогу для пенсионеров зависят от региона. В каждом субъекте РФ действуют свои правила.</w:t>
      </w:r>
    </w:p>
    <w:p w:rsidR="00D645A5" w:rsidRPr="00692494" w:rsidRDefault="00D645A5" w:rsidP="00D645A5">
      <w:r w:rsidRPr="00692494">
        <w:t>Например, в Москве пенсионеры не освобождены от транспортного налога, но есть льготы для некоторых категорий граждан, среди которых много пенсионеров. Налог за одну машину мощностью до 200 лошадиных сил не платят:</w:t>
      </w:r>
    </w:p>
    <w:p w:rsidR="00D645A5" w:rsidRPr="00692494" w:rsidRDefault="00D645A5" w:rsidP="00D645A5">
      <w:r w:rsidRPr="00692494">
        <w:t>•</w:t>
      </w:r>
      <w:r w:rsidRPr="00692494">
        <w:tab/>
        <w:t>Герои Советского Союза и России;</w:t>
      </w:r>
    </w:p>
    <w:p w:rsidR="00D645A5" w:rsidRPr="00692494" w:rsidRDefault="00D645A5" w:rsidP="00D645A5">
      <w:r w:rsidRPr="00692494">
        <w:t>•</w:t>
      </w:r>
      <w:r w:rsidRPr="00692494">
        <w:tab/>
        <w:t>кавалеры ордена Славы трех степеней;</w:t>
      </w:r>
    </w:p>
    <w:p w:rsidR="00D645A5" w:rsidRPr="00692494" w:rsidRDefault="00D645A5" w:rsidP="00D645A5">
      <w:r w:rsidRPr="00692494">
        <w:t>•</w:t>
      </w:r>
      <w:r w:rsidRPr="00692494">
        <w:tab/>
        <w:t>ветераны и инвалиды Великой Отечественной войны;</w:t>
      </w:r>
    </w:p>
    <w:p w:rsidR="00D645A5" w:rsidRPr="00692494" w:rsidRDefault="00D645A5" w:rsidP="00D645A5">
      <w:r w:rsidRPr="00692494">
        <w:t>•</w:t>
      </w:r>
      <w:r w:rsidRPr="00692494">
        <w:tab/>
        <w:t>бывшие несовершеннолетние узники фашистских концлагерей;</w:t>
      </w:r>
    </w:p>
    <w:p w:rsidR="00D645A5" w:rsidRPr="00692494" w:rsidRDefault="00D645A5" w:rsidP="00D645A5">
      <w:r w:rsidRPr="00692494">
        <w:t>•</w:t>
      </w:r>
      <w:r w:rsidRPr="00692494">
        <w:tab/>
        <w:t>ветераны и граждане с инвалидностью других боевых действий;</w:t>
      </w:r>
    </w:p>
    <w:p w:rsidR="00D645A5" w:rsidRPr="00692494" w:rsidRDefault="00D645A5" w:rsidP="00D645A5">
      <w:r w:rsidRPr="00692494">
        <w:t>•</w:t>
      </w:r>
      <w:r w:rsidRPr="00692494">
        <w:tab/>
        <w:t>чернобыльцы и пострадавшие от ядерных испытаний;</w:t>
      </w:r>
    </w:p>
    <w:p w:rsidR="00D645A5" w:rsidRPr="00692494" w:rsidRDefault="00D645A5" w:rsidP="00D645A5">
      <w:r w:rsidRPr="00692494">
        <w:t>•</w:t>
      </w:r>
      <w:r w:rsidRPr="00692494">
        <w:tab/>
        <w:t>люди с инвалидностью первой и второй группы.</w:t>
      </w:r>
    </w:p>
    <w:p w:rsidR="00D645A5" w:rsidRPr="00692494" w:rsidRDefault="00D645A5" w:rsidP="00D645A5">
      <w:r w:rsidRPr="00692494">
        <w:lastRenderedPageBreak/>
        <w:t>В Санкт-Петербурге льгота для пенсионеров и предпенсионеров более широкая. Они не платят транспортный налог за один автомобиль мощностью до 150 лошадиных сил, если он произведен в России или ЕАЭС и зарегистрирован после 1 января 2020 года. Если машина зарегистрирована раньше, то льгота действует только для автомобилей, выпущенных в России или СССР. Также в городе предусмотрены налоговые льготы для ветеранов, инвалидов и героев СССР и России.</w:t>
      </w:r>
    </w:p>
    <w:p w:rsidR="00D645A5" w:rsidRPr="00692494" w:rsidRDefault="00D645A5" w:rsidP="00D645A5">
      <w:r w:rsidRPr="00692494">
        <w:t>Кнопка со ссылкой</w:t>
      </w:r>
    </w:p>
    <w:p w:rsidR="00D645A5" w:rsidRPr="00692494" w:rsidRDefault="00D645A5" w:rsidP="00D645A5">
      <w:r w:rsidRPr="00692494">
        <w:t>В большинстве регионов таких щедрых условий нет. Обычно пенсионерам предоставляют либо скидку, либо сниженную ставку. Например, в Костромской области действует скидка 50% на налог для автомобилей малой мощности, а в Тамбовской области ставка снижена с 20 до 5 рублей за каждую лошадиную силу для машин мощностью до 100 лошадиных сил.</w:t>
      </w:r>
    </w:p>
    <w:p w:rsidR="00D645A5" w:rsidRPr="00692494" w:rsidRDefault="00D645A5" w:rsidP="00D645A5">
      <w:r w:rsidRPr="00692494">
        <w:t>Чтобы узнать о льготах в своем регионе, пенсионеру стоит обратиться в налоговую службу или изучить местный закон о транспортном налоге.</w:t>
      </w:r>
    </w:p>
    <w:p w:rsidR="00D645A5" w:rsidRPr="00692494" w:rsidRDefault="00D645A5" w:rsidP="00D645A5">
      <w:r w:rsidRPr="00692494">
        <w:t>Льготы по налогу на имущество для пенсионеров</w:t>
      </w:r>
    </w:p>
    <w:p w:rsidR="00D645A5" w:rsidRPr="00692494" w:rsidRDefault="00D645A5" w:rsidP="00D645A5">
      <w:r w:rsidRPr="00692494">
        <w:t>Налог на имущество относится к местным налогам, но часть льгот для пенсионеров установлена на федеральном уровне.</w:t>
      </w:r>
    </w:p>
    <w:p w:rsidR="00D645A5" w:rsidRPr="00692494" w:rsidRDefault="00D645A5" w:rsidP="00D645A5">
      <w:r w:rsidRPr="00692494">
        <w:t>Пенсионеры и предпенсионеры не платят налог на имущество с одного объекта каждого вида. В льготу входят:</w:t>
      </w:r>
    </w:p>
    <w:p w:rsidR="00D645A5" w:rsidRPr="00692494" w:rsidRDefault="00D645A5" w:rsidP="00D645A5">
      <w:r w:rsidRPr="00692494">
        <w:t>•</w:t>
      </w:r>
      <w:r w:rsidRPr="00692494">
        <w:tab/>
        <w:t>один дом или часть дома;</w:t>
      </w:r>
    </w:p>
    <w:p w:rsidR="00D645A5" w:rsidRPr="00692494" w:rsidRDefault="00D645A5" w:rsidP="00D645A5">
      <w:r w:rsidRPr="00692494">
        <w:t>•</w:t>
      </w:r>
      <w:r w:rsidRPr="00692494">
        <w:tab/>
        <w:t>одна квартира или ее часть;</w:t>
      </w:r>
    </w:p>
    <w:p w:rsidR="00D645A5" w:rsidRPr="00692494" w:rsidRDefault="00D645A5" w:rsidP="00D645A5">
      <w:r w:rsidRPr="00692494">
        <w:t>•</w:t>
      </w:r>
      <w:r w:rsidRPr="00692494">
        <w:tab/>
        <w:t>одна комната;</w:t>
      </w:r>
    </w:p>
    <w:p w:rsidR="00D645A5" w:rsidRPr="00692494" w:rsidRDefault="00D645A5" w:rsidP="00D645A5">
      <w:r w:rsidRPr="00692494">
        <w:t>•</w:t>
      </w:r>
      <w:r w:rsidRPr="00692494">
        <w:tab/>
        <w:t>один гараж или машино-место;</w:t>
      </w:r>
    </w:p>
    <w:p w:rsidR="00D645A5" w:rsidRPr="00692494" w:rsidRDefault="00D645A5" w:rsidP="00D645A5">
      <w:r w:rsidRPr="00692494">
        <w:t>•</w:t>
      </w:r>
      <w:r w:rsidRPr="00692494">
        <w:tab/>
        <w:t>одна хозяйственная постройка на дачном участке площадью до 50 мІ;</w:t>
      </w:r>
    </w:p>
    <w:p w:rsidR="00D645A5" w:rsidRPr="00692494" w:rsidRDefault="00D645A5" w:rsidP="00D645A5">
      <w:r w:rsidRPr="00692494">
        <w:t>•</w:t>
      </w:r>
      <w:r w:rsidRPr="00692494">
        <w:tab/>
        <w:t>одна творческая мастерская, ателье или студия, если владелец профессионально занимается творчеством.</w:t>
      </w:r>
    </w:p>
    <w:p w:rsidR="00D645A5" w:rsidRPr="00692494" w:rsidRDefault="00D645A5" w:rsidP="00D645A5">
      <w:r w:rsidRPr="00692494">
        <w:t>Если у пенсионера есть один дом, одна квартира и один гараж, он полностью освобождается от налога на них. Но если у него две квартиры, за одну из них налог придется заплатить.</w:t>
      </w:r>
    </w:p>
    <w:p w:rsidR="00D645A5" w:rsidRPr="00692494" w:rsidRDefault="00D645A5" w:rsidP="00D645A5">
      <w:r w:rsidRPr="00692494">
        <w:t>Пенсионер может сам выбрать, какой объект выбрать для льготы. Для этого нужно подать уведомление в налоговую службу до 31 декабря того года, за который начисляется налог. Например, чтобы не платить налог за 2025 год, уведомление нужно подать до 31 декабря 2025 года.</w:t>
      </w:r>
    </w:p>
    <w:p w:rsidR="00D645A5" w:rsidRPr="00692494" w:rsidRDefault="00D645A5" w:rsidP="00D645A5">
      <w:r w:rsidRPr="00692494">
        <w:t>Если пенсионер не подаст заявление, налоговая автоматически выберет объект с наибольшим налогом.</w:t>
      </w:r>
    </w:p>
    <w:p w:rsidR="00D645A5" w:rsidRPr="00692494" w:rsidRDefault="00D645A5" w:rsidP="00D645A5">
      <w:r w:rsidRPr="00692494">
        <w:t>Обратите внимание, местные власти могут полностью освободить пенсионеров от налога на имущество. Узнать о региональных льготах можно в налоговой инспекции или на сайте администрации региона.</w:t>
      </w:r>
    </w:p>
    <w:p w:rsidR="00D645A5" w:rsidRPr="00692494" w:rsidRDefault="00D645A5" w:rsidP="00D645A5">
      <w:r w:rsidRPr="00692494">
        <w:t>Налог на землю для пенсионеров</w:t>
      </w:r>
    </w:p>
    <w:p w:rsidR="00D645A5" w:rsidRPr="00692494" w:rsidRDefault="00D645A5" w:rsidP="00D645A5">
      <w:r w:rsidRPr="00692494">
        <w:lastRenderedPageBreak/>
        <w:t xml:space="preserve">Для пенсионеров и предпенсионеров действует федеральная льгота по земельному налогу, которая применяется во всех регионах. Она называется </w:t>
      </w:r>
      <w:r w:rsidR="00692494" w:rsidRPr="00692494">
        <w:t>«</w:t>
      </w:r>
      <w:r w:rsidRPr="00692494">
        <w:t>необлагаемые шесть соток</w:t>
      </w:r>
      <w:r w:rsidR="00692494" w:rsidRPr="00692494">
        <w:t>»</w:t>
      </w:r>
      <w:r w:rsidRPr="00692494">
        <w:t>.</w:t>
      </w:r>
    </w:p>
    <w:p w:rsidR="00D645A5" w:rsidRPr="00692494" w:rsidRDefault="00D645A5" w:rsidP="00D645A5">
      <w:r w:rsidRPr="00692494">
        <w:t>Из площади участка вычитается шесть соток, и налог рассчитывается только на оставшуюся часть.</w:t>
      </w:r>
    </w:p>
    <w:p w:rsidR="00D645A5" w:rsidRPr="00692494" w:rsidRDefault="00D645A5" w:rsidP="00D645A5">
      <w:r w:rsidRPr="00692494">
        <w:t>Например, если у пенсионера земельный участок пять соток, налог платить не нужно. Если участок десять соток, налог начислят только на четыре сотки.</w:t>
      </w:r>
    </w:p>
    <w:p w:rsidR="00D645A5" w:rsidRPr="00692494" w:rsidRDefault="00D645A5" w:rsidP="00D645A5">
      <w:r w:rsidRPr="00692494">
        <w:t>Муниципальные власти могут вводить дополнительные льготы. Например, в Санкт-Петербурге пенсионеры и предпенсионеры не платят земельный налог за один участок площадью до 25 соток.</w:t>
      </w:r>
    </w:p>
    <w:p w:rsidR="00D645A5" w:rsidRPr="00692494" w:rsidRDefault="00D645A5" w:rsidP="00D645A5">
      <w:r w:rsidRPr="00692494">
        <w:t>Чтобы узнать, какие льготы действуют в конкретном регионе, стоит обратиться в налоговую службу или администрацию муниципалитета.</w:t>
      </w:r>
    </w:p>
    <w:p w:rsidR="00D645A5" w:rsidRPr="00692494" w:rsidRDefault="00D645A5" w:rsidP="00D645A5">
      <w:r w:rsidRPr="00692494">
        <w:t>Как пенсионеру оформить налоговые льготы</w:t>
      </w:r>
    </w:p>
    <w:p w:rsidR="00D645A5" w:rsidRPr="00692494" w:rsidRDefault="00D645A5" w:rsidP="00D645A5">
      <w:r w:rsidRPr="00692494">
        <w:t>Чтобы получить льготу по транспортному, земельному или имущественному налогу, нужно один раз подать заявление в налоговую службу.</w:t>
      </w:r>
    </w:p>
    <w:p w:rsidR="00D645A5" w:rsidRPr="00692494" w:rsidRDefault="00D645A5" w:rsidP="00D645A5">
      <w:r w:rsidRPr="00692494">
        <w:t>ФНС автоматически предоставляет льготы на основе своих данных, но лучше подстраховаться и оформить их самостоятельно.</w:t>
      </w:r>
    </w:p>
    <w:p w:rsidR="00D645A5" w:rsidRPr="00692494" w:rsidRDefault="00D645A5" w:rsidP="00D645A5">
      <w:r w:rsidRPr="00692494">
        <w:t>Самый удобный способ - через личный кабинет налогоплательщика. Необходимо:</w:t>
      </w:r>
    </w:p>
    <w:p w:rsidR="00D645A5" w:rsidRPr="00692494" w:rsidRDefault="00D645A5" w:rsidP="00D645A5">
      <w:r w:rsidRPr="00692494">
        <w:t>•</w:t>
      </w:r>
      <w:r w:rsidRPr="00692494">
        <w:tab/>
        <w:t xml:space="preserve">зайти в раздел </w:t>
      </w:r>
      <w:r w:rsidR="00692494" w:rsidRPr="00692494">
        <w:t>«</w:t>
      </w:r>
      <w:r w:rsidRPr="00692494">
        <w:t>Каталог обращений</w:t>
      </w:r>
      <w:r w:rsidR="00692494" w:rsidRPr="00692494">
        <w:t>»</w:t>
      </w:r>
      <w:r w:rsidRPr="00692494">
        <w:t>;</w:t>
      </w:r>
    </w:p>
    <w:p w:rsidR="00D645A5" w:rsidRPr="00692494" w:rsidRDefault="00D645A5" w:rsidP="00D645A5">
      <w:r w:rsidRPr="00692494">
        <w:t>•</w:t>
      </w:r>
      <w:r w:rsidRPr="00692494">
        <w:tab/>
        <w:t xml:space="preserve">выбрать </w:t>
      </w:r>
      <w:r w:rsidR="00692494" w:rsidRPr="00692494">
        <w:t>«</w:t>
      </w:r>
      <w:r w:rsidRPr="00692494">
        <w:t>Оформить льготу</w:t>
      </w:r>
      <w:r w:rsidR="00692494" w:rsidRPr="00692494">
        <w:t>»</w:t>
      </w:r>
      <w:r w:rsidRPr="00692494">
        <w:t>;</w:t>
      </w:r>
    </w:p>
    <w:p w:rsidR="00D645A5" w:rsidRPr="00692494" w:rsidRDefault="00D645A5" w:rsidP="00D645A5">
      <w:r w:rsidRPr="00692494">
        <w:t>•</w:t>
      </w:r>
      <w:r w:rsidRPr="00692494">
        <w:tab/>
        <w:t xml:space="preserve">заполнить заявление. </w:t>
      </w:r>
    </w:p>
    <w:p w:rsidR="00D645A5" w:rsidRPr="00692494" w:rsidRDefault="00D645A5" w:rsidP="00D645A5">
      <w:r w:rsidRPr="00692494">
        <w:t>Система подскажет, какие данные указать, и отправит документ в налоговую.</w:t>
      </w:r>
    </w:p>
    <w:p w:rsidR="00D645A5" w:rsidRPr="00692494" w:rsidRDefault="00D645A5" w:rsidP="00D645A5">
      <w:r w:rsidRPr="00692494">
        <w:t>Указывать данные пенсионного удостоверения необязательно. ФНС может сама запросить сведения в Социальном фонде России.</w:t>
      </w:r>
    </w:p>
    <w:p w:rsidR="00D645A5" w:rsidRPr="00692494" w:rsidRDefault="00D645A5" w:rsidP="00D645A5">
      <w:r w:rsidRPr="00692494">
        <w:t>Оформить льготу можно в любой момент после выхода на пенсию. Если пенсионер уже заплатил налог, переплату вернут за любой период, а не только за последние три года, как было раньше.</w:t>
      </w:r>
    </w:p>
    <w:p w:rsidR="00D645A5" w:rsidRPr="00692494" w:rsidRDefault="00D645A5" w:rsidP="00D645A5">
      <w:r w:rsidRPr="00692494">
        <w:t>Если пенсионер достигнет предпенсионного возраста в 2025 году, заявление лучше подать до 1 мая 2026 года. Тогда налоговая успеет учесть льготу до рассылки уведомлений на уплату налогов.</w:t>
      </w:r>
    </w:p>
    <w:p w:rsidR="00D645A5" w:rsidRPr="00692494" w:rsidRDefault="00D645A5" w:rsidP="00D645A5">
      <w:r w:rsidRPr="00692494">
        <w:t>ФНС рассмотрит заявление в течение 30 дней. После этого налогоплательщику придет уведомление о предоставлении льготы или отказ с указанием причины.</w:t>
      </w:r>
    </w:p>
    <w:p w:rsidR="00D645A5" w:rsidRPr="00692494" w:rsidRDefault="00D645A5" w:rsidP="00D645A5">
      <w:r w:rsidRPr="00692494">
        <w:t>Что делать пенсионеру, если продолжают приходить налоговые уведомления</w:t>
      </w:r>
    </w:p>
    <w:p w:rsidR="00D645A5" w:rsidRPr="00692494" w:rsidRDefault="00D645A5" w:rsidP="00D645A5">
      <w:r w:rsidRPr="00692494">
        <w:t>Если пенсионер подал заявление на льготу и получил подтверждение от налоговой, но уведомления о начислениях все равно приходят, на это может быть несколько причин:</w:t>
      </w:r>
    </w:p>
    <w:p w:rsidR="00D645A5" w:rsidRPr="00692494" w:rsidRDefault="00D645A5" w:rsidP="00D645A5">
      <w:r w:rsidRPr="00692494">
        <w:t>•</w:t>
      </w:r>
      <w:r w:rsidRPr="00692494">
        <w:tab/>
        <w:t>налоговая еще не пересчитала сумму налога за прошлые годы;</w:t>
      </w:r>
    </w:p>
    <w:p w:rsidR="00D645A5" w:rsidRPr="00692494" w:rsidRDefault="00D645A5" w:rsidP="00D645A5">
      <w:r w:rsidRPr="00692494">
        <w:t>•</w:t>
      </w:r>
      <w:r w:rsidRPr="00692494">
        <w:tab/>
        <w:t>документы не дошли или были оформлены с ошибками;</w:t>
      </w:r>
    </w:p>
    <w:p w:rsidR="00D645A5" w:rsidRPr="00692494" w:rsidRDefault="00D645A5" w:rsidP="00D645A5">
      <w:r w:rsidRPr="00692494">
        <w:t>•</w:t>
      </w:r>
      <w:r w:rsidRPr="00692494">
        <w:tab/>
        <w:t>ФНС не получила нужные сведения из Социального фонда России;</w:t>
      </w:r>
    </w:p>
    <w:p w:rsidR="00D645A5" w:rsidRPr="00692494" w:rsidRDefault="00D645A5" w:rsidP="00D645A5">
      <w:r w:rsidRPr="00692494">
        <w:lastRenderedPageBreak/>
        <w:t>•</w:t>
      </w:r>
      <w:r w:rsidRPr="00692494">
        <w:tab/>
        <w:t>нарушены сроки обработки запроса.</w:t>
      </w:r>
    </w:p>
    <w:p w:rsidR="00D645A5" w:rsidRPr="00692494" w:rsidRDefault="00D645A5" w:rsidP="00D645A5">
      <w:r w:rsidRPr="00692494">
        <w:t>Сначала необходимо обратиться в налоговую через личный кабинет ФНС или в отделение лично. В запросе важно указать, что льготу должны были учесть, но уведомления продолжают приходить.</w:t>
      </w:r>
    </w:p>
    <w:p w:rsidR="00D645A5" w:rsidRPr="00692494" w:rsidRDefault="00D645A5" w:rsidP="00D645A5">
      <w:r w:rsidRPr="00692494">
        <w:t>Обычно ФНС отправляет разъяснение о причине задержки и возможных действиях для решения вопроса. Если проблема не решается, можно подать жалобу в вышестоящую налоговую инспекцию или обратиться к уполномоченному по правам налогоплательщиков.</w:t>
      </w:r>
    </w:p>
    <w:p w:rsidR="00D645A5" w:rsidRPr="00692494" w:rsidRDefault="00D645A5" w:rsidP="00D645A5">
      <w:r w:rsidRPr="00692494">
        <w:t>Частые вопросы о налоговых льготах для пенсионеров</w:t>
      </w:r>
    </w:p>
    <w:p w:rsidR="00D645A5" w:rsidRPr="00692494" w:rsidRDefault="00D645A5" w:rsidP="00D645A5">
      <w:r w:rsidRPr="00692494">
        <w:t>Какой налог не платит пенсионер?</w:t>
      </w:r>
    </w:p>
    <w:p w:rsidR="00D645A5" w:rsidRPr="00692494" w:rsidRDefault="00D645A5" w:rsidP="00D645A5">
      <w:r w:rsidRPr="00692494">
        <w:t>Пенсионеры в России освобождены от налога на имущество и налога на землю в пределах установленных льгот.</w:t>
      </w:r>
    </w:p>
    <w:p w:rsidR="00D645A5" w:rsidRPr="00692494" w:rsidRDefault="00D645A5" w:rsidP="00D645A5">
      <w:r w:rsidRPr="00692494">
        <w:t>Налог на имущество не нужно платить за один объект каждого вида: одну квартиру, один дом, один гараж, одно машино-место и другие льготные объекты.</w:t>
      </w:r>
    </w:p>
    <w:p w:rsidR="00D645A5" w:rsidRPr="00692494" w:rsidRDefault="00D645A5" w:rsidP="00D645A5">
      <w:r w:rsidRPr="00692494">
        <w:t>Налог на землю не взимается за шесть соток участка. Если земли больше, налог начисляют только на лишние сотки.</w:t>
      </w:r>
    </w:p>
    <w:p w:rsidR="00D645A5" w:rsidRPr="00692494" w:rsidRDefault="00D645A5" w:rsidP="00D645A5">
      <w:r w:rsidRPr="00692494">
        <w:t>Льготы по остальному имуществу регион может ввести самостоятельно.</w:t>
      </w:r>
    </w:p>
    <w:p w:rsidR="00D645A5" w:rsidRPr="00692494" w:rsidRDefault="00D645A5" w:rsidP="00D645A5">
      <w:r w:rsidRPr="00692494">
        <w:t>Кто из пенсионеров освобождается от транспортного налога?</w:t>
      </w:r>
    </w:p>
    <w:p w:rsidR="00D645A5" w:rsidRPr="00692494" w:rsidRDefault="00D645A5" w:rsidP="00D645A5">
      <w:r w:rsidRPr="00692494">
        <w:t>Льготы зависят от региона. В некоторых субъектах пенсионеры освобождаются от налога за одну машину ограниченной мощности. Например, в Санкт-Петербурге - до 150 лошадиных сил, в других регионах возможны скидки или сниженные ставки.</w:t>
      </w:r>
    </w:p>
    <w:p w:rsidR="00D645A5" w:rsidRPr="00692494" w:rsidRDefault="00D645A5" w:rsidP="00D645A5">
      <w:r w:rsidRPr="00692494">
        <w:t>Кроме того, независимо от возраста налог не платят:</w:t>
      </w:r>
    </w:p>
    <w:p w:rsidR="00D645A5" w:rsidRPr="00692494" w:rsidRDefault="00D645A5" w:rsidP="00D645A5">
      <w:r w:rsidRPr="00692494">
        <w:t>•</w:t>
      </w:r>
      <w:r w:rsidRPr="00692494">
        <w:tab/>
        <w:t>Герои СССР и России;</w:t>
      </w:r>
    </w:p>
    <w:p w:rsidR="00D645A5" w:rsidRPr="00692494" w:rsidRDefault="00D645A5" w:rsidP="00D645A5">
      <w:r w:rsidRPr="00692494">
        <w:t>•</w:t>
      </w:r>
      <w:r w:rsidRPr="00692494">
        <w:tab/>
        <w:t>ветераны и инвалиды войны, боевых действий;</w:t>
      </w:r>
    </w:p>
    <w:p w:rsidR="00D645A5" w:rsidRPr="00692494" w:rsidRDefault="00D645A5" w:rsidP="00D645A5">
      <w:r w:rsidRPr="00692494">
        <w:t>•</w:t>
      </w:r>
      <w:r w:rsidRPr="00692494">
        <w:tab/>
        <w:t>чернобыльцы;</w:t>
      </w:r>
    </w:p>
    <w:p w:rsidR="00D645A5" w:rsidRPr="00692494" w:rsidRDefault="00D645A5" w:rsidP="00D645A5">
      <w:r w:rsidRPr="00692494">
        <w:t>•</w:t>
      </w:r>
      <w:r w:rsidRPr="00692494">
        <w:tab/>
        <w:t>люди с инвалидностью первой и второй группы.</w:t>
      </w:r>
    </w:p>
    <w:p w:rsidR="00D645A5" w:rsidRPr="00692494" w:rsidRDefault="00D645A5" w:rsidP="00D645A5">
      <w:r w:rsidRPr="00692494">
        <w:t>Точный перечень льгот можно узнать в налоговой или на сайте правительства региона.</w:t>
      </w:r>
    </w:p>
    <w:p w:rsidR="00D645A5" w:rsidRPr="00692494" w:rsidRDefault="00D645A5" w:rsidP="00D645A5">
      <w:r w:rsidRPr="00692494">
        <w:t>За что пенсионеры не должны платить в 2025 году?</w:t>
      </w:r>
    </w:p>
    <w:p w:rsidR="00D645A5" w:rsidRPr="00692494" w:rsidRDefault="00D645A5" w:rsidP="00D645A5">
      <w:r w:rsidRPr="00692494">
        <w:t>Пенсионеры освобождены от налога на имущество за один объект каждого вида, от налога на землю в пределах шести соток, а в некоторых регионах - от транспортного налога. При судебных спорах с пенсионными фондами госпошлину платить не нужно, если сумма иска до 1 млн рублей. Точные льготы зависят от региона.</w:t>
      </w:r>
    </w:p>
    <w:p w:rsidR="00D645A5" w:rsidRPr="00692494" w:rsidRDefault="00D645A5" w:rsidP="00D645A5">
      <w:r w:rsidRPr="00692494">
        <w:t>Какой налог взимается с пенсии?</w:t>
      </w:r>
    </w:p>
    <w:p w:rsidR="00D645A5" w:rsidRPr="00692494" w:rsidRDefault="00D645A5" w:rsidP="00D645A5">
      <w:r w:rsidRPr="00692494">
        <w:t>Пенсия по старости, инвалидности и потере кормильца не облагается налогом. Государственные пенсии не облагаются НДФЛ, но зарплата и доходы от вкладов, а также иной доход - облагаются.</w:t>
      </w:r>
    </w:p>
    <w:p w:rsidR="00D645A5" w:rsidRPr="00692494" w:rsidRDefault="00D645A5" w:rsidP="00D645A5">
      <w:r w:rsidRPr="00692494">
        <w:t>Что нужно сделать пенсионеру, чтобы не платить налог на имущество?</w:t>
      </w:r>
    </w:p>
    <w:p w:rsidR="00D645A5" w:rsidRPr="00692494" w:rsidRDefault="00D645A5" w:rsidP="00D645A5">
      <w:r w:rsidRPr="00692494">
        <w:lastRenderedPageBreak/>
        <w:t>Чтобы не платить налог на имущество, пенсионеру нужно подать заявление в налоговую. Это можно сделать через личный кабинет ФНС, по почте или лично в отделении налоговой службы.</w:t>
      </w:r>
    </w:p>
    <w:p w:rsidR="00D645A5" w:rsidRPr="00692494" w:rsidRDefault="00D645A5" w:rsidP="00D645A5">
      <w:r w:rsidRPr="00692494">
        <w:t>Льготу предоставляют на один объект каждого вида: квартиру, дом, гараж, машино-место или хозяйственную постройку до 50 мІ. Если у пенсионера несколько таких объектов, он может выбрать, на какой из них применить льготу.</w:t>
      </w:r>
    </w:p>
    <w:p w:rsidR="00D645A5" w:rsidRPr="00692494" w:rsidRDefault="00D645A5" w:rsidP="00D645A5">
      <w:r w:rsidRPr="00692494">
        <w:t>Заявление лучше подать до 31 декабря того года, за который начисляют налог. Если не подать документы, налоговая сама выберет объект с максимальным налогом.</w:t>
      </w:r>
    </w:p>
    <w:p w:rsidR="00D645A5" w:rsidRPr="00692494" w:rsidRDefault="00D645A5" w:rsidP="00D645A5">
      <w:r w:rsidRPr="00692494">
        <w:t>Какие налоги не нужно платить пенсионерам: главное</w:t>
      </w:r>
    </w:p>
    <w:p w:rsidR="00D645A5" w:rsidRPr="00692494" w:rsidRDefault="00D645A5" w:rsidP="00D645A5">
      <w:r w:rsidRPr="00692494">
        <w:t>•</w:t>
      </w:r>
      <w:r w:rsidRPr="00692494">
        <w:tab/>
        <w:t>Пенсионеры освобождены от налога на имущество за один объект каждого вида.</w:t>
      </w:r>
    </w:p>
    <w:p w:rsidR="00D645A5" w:rsidRPr="00692494" w:rsidRDefault="00D645A5" w:rsidP="00D645A5">
      <w:r w:rsidRPr="00692494">
        <w:t>•</w:t>
      </w:r>
      <w:r w:rsidRPr="00692494">
        <w:tab/>
        <w:t>Пенсионеры не платят налог на землю за шесть соток; если участок больше, налог начисляют только на лишние сотки.</w:t>
      </w:r>
    </w:p>
    <w:p w:rsidR="00D645A5" w:rsidRPr="00692494" w:rsidRDefault="00D645A5" w:rsidP="00D645A5">
      <w:r w:rsidRPr="00692494">
        <w:t>•</w:t>
      </w:r>
      <w:r w:rsidRPr="00692494">
        <w:tab/>
        <w:t>В некоторых регионах пенсионеры освобождены от транспортного налога или получают скидку.</w:t>
      </w:r>
    </w:p>
    <w:p w:rsidR="00D645A5" w:rsidRPr="00692494" w:rsidRDefault="00D645A5" w:rsidP="00D645A5">
      <w:r w:rsidRPr="00692494">
        <w:t>•</w:t>
      </w:r>
      <w:r w:rsidRPr="00692494">
        <w:tab/>
        <w:t>Государственные пенсии не облагаются НДФЛ, но зарплата, доход от аренды и вкладов облагаются налогом.</w:t>
      </w:r>
    </w:p>
    <w:p w:rsidR="00D645A5" w:rsidRPr="00692494" w:rsidRDefault="00D645A5" w:rsidP="00D645A5">
      <w:r w:rsidRPr="00692494">
        <w:t>•</w:t>
      </w:r>
      <w:r w:rsidRPr="00692494">
        <w:tab/>
        <w:t>Госпошлину не нужно платить при судебных спорах с пенсионными фондами, если сумма иска до 1 млн рублей.</w:t>
      </w:r>
    </w:p>
    <w:p w:rsidR="00D645A5" w:rsidRPr="00692494" w:rsidRDefault="00D645A5" w:rsidP="00D645A5">
      <w:r w:rsidRPr="00692494">
        <w:t>•</w:t>
      </w:r>
      <w:r w:rsidRPr="00692494">
        <w:tab/>
        <w:t>Чтобы оформить льготу, нужно подать заявление в налоговую через личный кабинет ФНС, лично или по почте.</w:t>
      </w:r>
    </w:p>
    <w:p w:rsidR="00D645A5" w:rsidRPr="00692494" w:rsidRDefault="00D645A5" w:rsidP="00D645A5">
      <w:r w:rsidRPr="00692494">
        <w:t>•</w:t>
      </w:r>
      <w:r w:rsidRPr="00692494">
        <w:tab/>
        <w:t>Если пенсионер не подал заявление, налоговая сама применит льготу, но может выбрать невыгодный, по вашему мнению, объект.</w:t>
      </w:r>
    </w:p>
    <w:p w:rsidR="00D645A5" w:rsidRPr="00692494" w:rsidRDefault="00D645A5" w:rsidP="00D645A5">
      <w:r w:rsidRPr="00692494">
        <w:t>•</w:t>
      </w:r>
      <w:r w:rsidRPr="00692494">
        <w:tab/>
        <w:t>При доходе с вкладов налог платится с суммы процентов, превышающей 1 млн рублей Ч максимальную ключевую ставку.</w:t>
      </w:r>
    </w:p>
    <w:p w:rsidR="00D645A5" w:rsidRPr="00692494" w:rsidRDefault="00D645A5" w:rsidP="00D645A5">
      <w:r w:rsidRPr="00692494">
        <w:t>•</w:t>
      </w:r>
      <w:r w:rsidRPr="00692494">
        <w:tab/>
        <w:t>Льготы по транспортному налогу зависят от региона, чаще всего они положены ветеранам, людям с инвалидностью и героям России.</w:t>
      </w:r>
    </w:p>
    <w:p w:rsidR="00D645A5" w:rsidRPr="00692494" w:rsidRDefault="00D645A5" w:rsidP="00D645A5">
      <w:r w:rsidRPr="00692494">
        <w:t>•</w:t>
      </w:r>
      <w:r w:rsidRPr="00692494">
        <w:tab/>
        <w:t>Если налоговая продолжает присылать уведомления, хотя вы подали заявление на льготу, стоит подать обращение через личный кабинет ФНС или обратиться лично.</w:t>
      </w:r>
    </w:p>
    <w:p w:rsidR="00D645A5" w:rsidRPr="00692494" w:rsidRDefault="00002136" w:rsidP="00D645A5">
      <w:hyperlink r:id="rId24" w:history="1">
        <w:r w:rsidR="00D645A5" w:rsidRPr="00692494">
          <w:rPr>
            <w:rStyle w:val="a3"/>
          </w:rPr>
          <w:t>https://www.banki.ru/news/daytheme/?category=daytheme&amp;id=11011749</w:t>
        </w:r>
      </w:hyperlink>
      <w:r w:rsidR="00D645A5" w:rsidRPr="00692494">
        <w:t xml:space="preserve"> </w:t>
      </w:r>
    </w:p>
    <w:p w:rsidR="003D4E1A" w:rsidRPr="00692494" w:rsidRDefault="003D4E1A" w:rsidP="003D4E1A">
      <w:pPr>
        <w:pStyle w:val="2"/>
      </w:pPr>
      <w:bookmarkStart w:id="79" w:name="_Toc192228778"/>
      <w:r w:rsidRPr="00692494">
        <w:t>ИА Рес, 06.03.2025, Южная Осетия ратифицирует изменения в соглашение о пенсионном обеспечении с Россией</w:t>
      </w:r>
      <w:bookmarkEnd w:id="79"/>
    </w:p>
    <w:p w:rsidR="003D4E1A" w:rsidRPr="00692494" w:rsidRDefault="003D4E1A" w:rsidP="00854A11">
      <w:pPr>
        <w:pStyle w:val="3"/>
      </w:pPr>
      <w:bookmarkStart w:id="80" w:name="_Toc192228779"/>
      <w:r w:rsidRPr="00692494">
        <w:t>Правительство Южной Осетии на заседании в четверг одобрило принятие проекта закона о ратификации протокола, вносящего изменения в соглашение с Российской Федерацией о пенсионном обеспечении граждан РФ, постоянно проживающих в Южной Осетии.</w:t>
      </w:r>
      <w:bookmarkEnd w:id="80"/>
    </w:p>
    <w:p w:rsidR="003D4E1A" w:rsidRPr="00692494" w:rsidRDefault="003D4E1A" w:rsidP="003D4E1A">
      <w:r w:rsidRPr="00692494">
        <w:t>Как сообщил министр труда и социальной защиты Олег Гаглоев, для вступления изменений в силу требуется их ратификация парламентом Южной Осетии.</w:t>
      </w:r>
    </w:p>
    <w:p w:rsidR="003D4E1A" w:rsidRPr="00692494" w:rsidRDefault="00692494" w:rsidP="003D4E1A">
      <w:r w:rsidRPr="00692494">
        <w:lastRenderedPageBreak/>
        <w:t>«</w:t>
      </w:r>
      <w:r w:rsidR="003D4E1A" w:rsidRPr="00692494">
        <w:t>Министерство труда и социальной защиты совместно с министерствами экономического развития, финансов и юстиции подготовило соответствующее заключение</w:t>
      </w:r>
      <w:r w:rsidRPr="00692494">
        <w:t>»</w:t>
      </w:r>
      <w:r w:rsidR="003D4E1A" w:rsidRPr="00692494">
        <w:t>, — отметил Гаглоев.</w:t>
      </w:r>
    </w:p>
    <w:p w:rsidR="003D4E1A" w:rsidRPr="00692494" w:rsidRDefault="003D4E1A" w:rsidP="003D4E1A">
      <w:r w:rsidRPr="00692494">
        <w:t>Заключение будет направлено президенту Южной Осетии для дальнейшего внесения на ратификацию в парламент республики.</w:t>
      </w:r>
    </w:p>
    <w:p w:rsidR="003D4E1A" w:rsidRPr="00692494" w:rsidRDefault="00002136" w:rsidP="003D4E1A">
      <w:hyperlink r:id="rId25" w:history="1">
        <w:r w:rsidR="003D4E1A" w:rsidRPr="00692494">
          <w:rPr>
            <w:rStyle w:val="a3"/>
          </w:rPr>
          <w:t>https://cominf.org/node/1166561597</w:t>
        </w:r>
      </w:hyperlink>
    </w:p>
    <w:p w:rsidR="003D4E1A" w:rsidRPr="00692494" w:rsidRDefault="003D4E1A" w:rsidP="003D4E1A"/>
    <w:p w:rsidR="00111D7C" w:rsidRPr="00692494" w:rsidRDefault="00111D7C" w:rsidP="00111D7C">
      <w:pPr>
        <w:pStyle w:val="251"/>
      </w:pPr>
      <w:bookmarkStart w:id="81" w:name="_Toc99271704"/>
      <w:bookmarkStart w:id="82" w:name="_Toc99318656"/>
      <w:bookmarkStart w:id="83" w:name="_Toc165991076"/>
      <w:bookmarkStart w:id="84" w:name="_Toc62681899"/>
      <w:bookmarkStart w:id="85" w:name="_Toc192228780"/>
      <w:bookmarkEnd w:id="25"/>
      <w:bookmarkEnd w:id="26"/>
      <w:bookmarkEnd w:id="27"/>
      <w:bookmarkEnd w:id="36"/>
      <w:r w:rsidRPr="00692494">
        <w:lastRenderedPageBreak/>
        <w:t>НОВОСТИ МАКРОЭКОНОМИКИ</w:t>
      </w:r>
      <w:bookmarkEnd w:id="81"/>
      <w:bookmarkEnd w:id="82"/>
      <w:bookmarkEnd w:id="83"/>
      <w:bookmarkEnd w:id="85"/>
    </w:p>
    <w:p w:rsidR="005A2A3C" w:rsidRPr="00692494" w:rsidRDefault="005A2A3C" w:rsidP="005A2A3C">
      <w:pPr>
        <w:pStyle w:val="2"/>
      </w:pPr>
      <w:bookmarkStart w:id="86" w:name="_Toc99271711"/>
      <w:bookmarkStart w:id="87" w:name="_Toc99318657"/>
      <w:bookmarkStart w:id="88" w:name="_Toc192228781"/>
      <w:r w:rsidRPr="00692494">
        <w:t>ТАСС, 06.03.2025, Мишустин: соглашение РФ и Белоруссии поможет гармонизации банковских систем</w:t>
      </w:r>
      <w:bookmarkEnd w:id="88"/>
    </w:p>
    <w:p w:rsidR="005A2A3C" w:rsidRPr="00692494" w:rsidRDefault="005A2A3C" w:rsidP="00854A11">
      <w:pPr>
        <w:pStyle w:val="3"/>
      </w:pPr>
      <w:bookmarkStart w:id="89" w:name="_Toc192228782"/>
      <w:r w:rsidRPr="00692494">
        <w:t>Соглашение между Россией и Белоруссией о сотрудничестве, обмене информацией в сфере надзора и контроля за финансовым рынком поможет гармонизации банковских систем двух стран. Уверенность в этом выразил председатель правительства РФ Михаил Мишустин на заседании кабмина. Его члены обсудили законопроект о ратификации договора.</w:t>
      </w:r>
      <w:bookmarkEnd w:id="89"/>
    </w:p>
    <w:p w:rsidR="005A2A3C" w:rsidRPr="00692494" w:rsidRDefault="00692494" w:rsidP="005A2A3C">
      <w:r w:rsidRPr="00692494">
        <w:t>«</w:t>
      </w:r>
      <w:r w:rsidR="005A2A3C" w:rsidRPr="00692494">
        <w:t xml:space="preserve">Этот документ позволит продвинуться в выполнении программы по гармонизации норм регулирования деятельности банков, </w:t>
      </w:r>
      <w:r w:rsidR="005A2A3C" w:rsidRPr="00692494">
        <w:rPr>
          <w:b/>
        </w:rPr>
        <w:t>негосударственных пенсионных фондов</w:t>
      </w:r>
      <w:r w:rsidR="005A2A3C" w:rsidRPr="00692494">
        <w:t>, страховых компаний, других организаций, действующих на территории наших стран, и обеспечить создание единых принципов защиты интересов вкладчиков и инвесторов, облегчить процедуры проведения совместных проверок, трансграничных операций, ну, и, конечно, укрепить надежность и стабильность как самих финансовых институтов, так и экономики наших государств</w:t>
      </w:r>
      <w:r w:rsidRPr="00692494">
        <w:t>»</w:t>
      </w:r>
      <w:r w:rsidR="005A2A3C" w:rsidRPr="00692494">
        <w:t>, - дал оценку руководитель кабмина.</w:t>
      </w:r>
    </w:p>
    <w:p w:rsidR="005A2A3C" w:rsidRPr="00692494" w:rsidRDefault="00692494" w:rsidP="005A2A3C">
      <w:r w:rsidRPr="00692494">
        <w:t>«</w:t>
      </w:r>
      <w:r w:rsidR="005A2A3C" w:rsidRPr="00692494">
        <w:t>Уверен, что эти меры помогут продолжить развитие нашего делового партнерства, - считает Мишустин, - будут способствовать реализации многих перспективных проектов, которые делаются в том числе бизнесом</w:t>
      </w:r>
      <w:r w:rsidRPr="00692494">
        <w:t>»</w:t>
      </w:r>
      <w:r w:rsidR="005A2A3C" w:rsidRPr="00692494">
        <w:t xml:space="preserve">. </w:t>
      </w:r>
      <w:r w:rsidRPr="00692494">
        <w:t>«</w:t>
      </w:r>
      <w:r w:rsidR="005A2A3C" w:rsidRPr="00692494">
        <w:t>Россия продолжает углублять интеграцию с Белоруссией</w:t>
      </w:r>
      <w:r w:rsidRPr="00692494">
        <w:t>»</w:t>
      </w:r>
      <w:r w:rsidR="005A2A3C" w:rsidRPr="00692494">
        <w:t>, - подчеркнул он.</w:t>
      </w:r>
    </w:p>
    <w:p w:rsidR="005A2A3C" w:rsidRPr="00692494" w:rsidRDefault="005A2A3C" w:rsidP="005A2A3C">
      <w:r w:rsidRPr="00692494">
        <w:t>Межправительственное соглашение было подписано в августе 2024 года. С российской стороны подпись под документом поставил вице-премьер Алексей Оверчук.</w:t>
      </w:r>
    </w:p>
    <w:p w:rsidR="00111D7C" w:rsidRPr="00692494" w:rsidRDefault="00002136" w:rsidP="005A2A3C">
      <w:hyperlink r:id="rId26" w:history="1">
        <w:r w:rsidR="005A2A3C" w:rsidRPr="00692494">
          <w:rPr>
            <w:rStyle w:val="a3"/>
          </w:rPr>
          <w:t>https://tass.ru/ekonomika/23326063</w:t>
        </w:r>
      </w:hyperlink>
    </w:p>
    <w:p w:rsidR="00F97C25" w:rsidRPr="00692494" w:rsidRDefault="00F97C25" w:rsidP="00F97C25">
      <w:pPr>
        <w:pStyle w:val="2"/>
      </w:pPr>
      <w:bookmarkStart w:id="90" w:name="_Toc192228783"/>
      <w:r w:rsidRPr="00692494">
        <w:t>РИА Новости, 06.03.2025, Кабмин внес на ратификацию в Госдуму соглашение РФ и Белоруссии о надзоре за финрынком</w:t>
      </w:r>
      <w:bookmarkEnd w:id="90"/>
    </w:p>
    <w:p w:rsidR="00F97C25" w:rsidRPr="00692494" w:rsidRDefault="00F97C25" w:rsidP="00854A11">
      <w:pPr>
        <w:pStyle w:val="3"/>
      </w:pPr>
      <w:bookmarkStart w:id="91" w:name="_Toc192228784"/>
      <w:r w:rsidRPr="00692494">
        <w:t>Правительство РФ внесло в Госдуму законопроект о ратификации российско-белорусского соглашения о сотрудничестве и обмене информацией в сфере надзора и контроля за финансовым рынком, следует из базы данных нижней палаты парламента.</w:t>
      </w:r>
      <w:bookmarkEnd w:id="91"/>
    </w:p>
    <w:p w:rsidR="00F97C25" w:rsidRPr="00692494" w:rsidRDefault="00F97C25" w:rsidP="00F97C25">
      <w:r w:rsidRPr="00692494">
        <w:t>Соглашение подписано в Москве 6 августа. Оно разработано в целях укрепления надежности и обеспечения стабильности финансовых рынков России и Белоруссии, а также эффективного исполнения Банком России, Минфином РФ и белорусским центробанком возложенных на них функций надзора и контроля за деятельностью поднадзорных лиц.</w:t>
      </w:r>
    </w:p>
    <w:p w:rsidR="00F97C25" w:rsidRPr="00692494" w:rsidRDefault="00F97C25" w:rsidP="00F97C25">
      <w:r w:rsidRPr="00692494">
        <w:t xml:space="preserve">Соглашение позволит преуспеть в выполнении программы гармонизации норм регулирования деятельности банков, </w:t>
      </w:r>
      <w:r w:rsidRPr="00692494">
        <w:rPr>
          <w:b/>
        </w:rPr>
        <w:t>негосударственных пенсионных фондов</w:t>
      </w:r>
      <w:r w:rsidRPr="00692494">
        <w:t>, страховых компаний и других организаций, действующих на территории двух стран, пояснял ранее в четверг на заседании правительства премьер-министр России Михаил Мишустин.</w:t>
      </w:r>
    </w:p>
    <w:p w:rsidR="00F97C25" w:rsidRPr="00692494" w:rsidRDefault="00F97C25" w:rsidP="00F97C25">
      <w:r w:rsidRPr="00692494">
        <w:lastRenderedPageBreak/>
        <w:t>Ратификация соглашения также позволит обеспечить единые принципы защиты интересов вкладчиков и инвесторов, облегчить процедуры проведения совместных проверок трансграничных операций, укрепить надежность и стабильность как самих финансовых институтов, так и экономики двух государств, отметил он.</w:t>
      </w:r>
    </w:p>
    <w:p w:rsidR="00F97C25" w:rsidRPr="00692494" w:rsidRDefault="00F97C25" w:rsidP="00F97C25">
      <w:r w:rsidRPr="00692494">
        <w:t xml:space="preserve">Мишустин уверен, что эти меры </w:t>
      </w:r>
      <w:r w:rsidR="00692494" w:rsidRPr="00692494">
        <w:t>«</w:t>
      </w:r>
      <w:r w:rsidRPr="00692494">
        <w:t>помогут продолжить развитие делового партнерства Москвы и Минска и будут способствовать реализации многих перспективных проектов, которые делаются в том числе бизнесом</w:t>
      </w:r>
      <w:r w:rsidR="00692494" w:rsidRPr="00692494">
        <w:t>»</w:t>
      </w:r>
      <w:r w:rsidRPr="00692494">
        <w:t>.</w:t>
      </w:r>
    </w:p>
    <w:p w:rsidR="00F97C25" w:rsidRPr="00692494" w:rsidRDefault="00F97C25" w:rsidP="00F97C25">
      <w:r w:rsidRPr="00692494">
        <w:t xml:space="preserve">Соглашение предусматривает проведение надзорными органами России и Белоруссии совместных проверок трансграничных учреждений (родительских (материнских) организаций) на основании запроса о проведении совместной проверки, заблаговременно направляемого в адрес надзорного органа. Также предусмотрено учреждение надзорными органами совместных надзорных коллегий с целью укрепления сотрудничества, координации надзорной деятельности и содействия обмену информацией. </w:t>
      </w:r>
    </w:p>
    <w:p w:rsidR="00BA431E" w:rsidRPr="00692494" w:rsidRDefault="00BA431E" w:rsidP="00BA431E">
      <w:pPr>
        <w:pStyle w:val="2"/>
      </w:pPr>
      <w:bookmarkStart w:id="92" w:name="_Toc192228785"/>
      <w:r w:rsidRPr="00692494">
        <w:t>РИА Новости, 06.03.2025, Объем ФНБ за февраль снизился на 85,195 млрд руб, до 11,881 трлн руб - Минфин РФ</w:t>
      </w:r>
      <w:bookmarkEnd w:id="92"/>
    </w:p>
    <w:p w:rsidR="00BA431E" w:rsidRPr="00692494" w:rsidRDefault="00BA431E" w:rsidP="00854A11">
      <w:pPr>
        <w:pStyle w:val="3"/>
      </w:pPr>
      <w:bookmarkStart w:id="93" w:name="_Toc192228786"/>
      <w:r w:rsidRPr="00692494">
        <w:t>Объем Фонда национального благосостояния (ФНБ) за февраль снизился на 85,195 миллиарда рублей, до 11,881 триллиона рублей, а в долларах вырос на 13,382 миллиарда долларов, до 135,474 миллиарда долларов, следует из материалов на сайте Минфина России.</w:t>
      </w:r>
      <w:bookmarkEnd w:id="93"/>
    </w:p>
    <w:p w:rsidR="00BA431E" w:rsidRPr="00692494" w:rsidRDefault="00692494" w:rsidP="00BA431E">
      <w:r w:rsidRPr="00692494">
        <w:t>«</w:t>
      </w:r>
      <w:r w:rsidR="00BA431E" w:rsidRPr="00692494">
        <w:t>По состоянию на 1 марта 2025 года объем ФНБ составил 11 880 606,5 млн рублей, или 5,5% ВВП, прогнозируемого на 2025 год..., что эквивалентно 135 473,8 млн долларов США</w:t>
      </w:r>
      <w:r w:rsidRPr="00692494">
        <w:t>»</w:t>
      </w:r>
      <w:r w:rsidR="00BA431E" w:rsidRPr="00692494">
        <w:t>, - говорится в материалах.</w:t>
      </w:r>
    </w:p>
    <w:p w:rsidR="00BA431E" w:rsidRPr="00692494" w:rsidRDefault="00BA431E" w:rsidP="00BA431E">
      <w:r w:rsidRPr="00692494">
        <w:t>По состоянию на 1 марта объем ликвидных активов фонда (средства на банковских счетах в Банке России) составил эквивалент 3,393 триллиона рублей, или 38,70 миллиарда долларов (1,6% ВВП, прогнозируемого на 2025 год).</w:t>
      </w:r>
    </w:p>
    <w:p w:rsidR="00BA431E" w:rsidRPr="00692494" w:rsidRDefault="00BA431E" w:rsidP="00BA431E">
      <w:r w:rsidRPr="00692494">
        <w:t>В том числе на отдельных счетах по учету средств ФНБ в Банке России размещено 164,285 миллиарда китайских юаней, 174,62 тонны золота в обезличенной форме и 1,25 миллиарда рублей.</w:t>
      </w:r>
    </w:p>
    <w:p w:rsidR="00BA431E" w:rsidRPr="00692494" w:rsidRDefault="00BA431E" w:rsidP="00BA431E">
      <w:r w:rsidRPr="00692494">
        <w:t>На депозитах и субординированных депозитах в ВЭБе размещено 1,007 триллиона рублей, в долговых обязательствах иностранных государств - 3 миллиарда долларов, еще часть средств - в бумагах российских компаний и 38,433 миллиарда рублей на субординированном депозите в Газпромбанке в целях финансирования самоокупаемых инфраструктурных проектов, перечень которых утверждается правительством РФ.</w:t>
      </w:r>
    </w:p>
    <w:p w:rsidR="00BA431E" w:rsidRPr="00692494" w:rsidRDefault="00692494" w:rsidP="00BA431E">
      <w:r w:rsidRPr="00692494">
        <w:t>«</w:t>
      </w:r>
      <w:r w:rsidR="00BA431E" w:rsidRPr="00692494">
        <w:t>Совокупная расчетная сумма дохода от размещения средств ФНБ на счетах в иностранной валюте в Банке России, пересчитанного в долларах США, за период с 15 декабря 2024 года по 28 февраля 2025 года составила 16,2 млн долларов США, что эквивалентно 1 418,0 млн рублей</w:t>
      </w:r>
      <w:r w:rsidRPr="00692494">
        <w:t>»</w:t>
      </w:r>
      <w:r w:rsidR="00BA431E" w:rsidRPr="00692494">
        <w:t>, - отметили в Минфине.</w:t>
      </w:r>
    </w:p>
    <w:p w:rsidR="00BA431E" w:rsidRPr="00692494" w:rsidRDefault="00BA431E" w:rsidP="00BA431E">
      <w:r w:rsidRPr="00692494">
        <w:t>Совокупный доход от размещения средств фонда в разрешенные финансовые активы, за исключением средств на счетах в Банке России, в 2025 году составил 11,260 миллиарда рублей, что эквивалентно 113,3 миллиона долларов.</w:t>
      </w:r>
    </w:p>
    <w:p w:rsidR="00BA431E" w:rsidRPr="00692494" w:rsidRDefault="00BA431E" w:rsidP="00BA431E">
      <w:pPr>
        <w:pStyle w:val="2"/>
      </w:pPr>
      <w:bookmarkStart w:id="94" w:name="_Toc192228787"/>
      <w:r w:rsidRPr="00692494">
        <w:lastRenderedPageBreak/>
        <w:t>Финмаркет, 06.03.2025, Рост ВВП РФ в январе замедлился до 3%</w:t>
      </w:r>
      <w:bookmarkEnd w:id="94"/>
    </w:p>
    <w:p w:rsidR="00BA431E" w:rsidRPr="00692494" w:rsidRDefault="00BA431E" w:rsidP="00854A11">
      <w:pPr>
        <w:pStyle w:val="3"/>
      </w:pPr>
      <w:bookmarkStart w:id="95" w:name="_Toc192228788"/>
      <w:r w:rsidRPr="00692494">
        <w:t xml:space="preserve">Рост ВВП РФ в январе 2025 года, по оценке Минэкономразвития, составил 3,0% в годовом сравнении после повышения на 4,5% в декабре 2024 года, говорится в опубликованном в среду обзоре министерства </w:t>
      </w:r>
      <w:r w:rsidR="00692494" w:rsidRPr="00692494">
        <w:t>«</w:t>
      </w:r>
      <w:r w:rsidRPr="00692494">
        <w:t>О текущей ситуации в экономике</w:t>
      </w:r>
      <w:r w:rsidR="00692494" w:rsidRPr="00692494">
        <w:t>»</w:t>
      </w:r>
      <w:r w:rsidRPr="00692494">
        <w:t>.</w:t>
      </w:r>
      <w:bookmarkEnd w:id="95"/>
    </w:p>
    <w:p w:rsidR="00BA431E" w:rsidRPr="00692494" w:rsidRDefault="00BA431E" w:rsidP="00BA431E">
      <w:r w:rsidRPr="00692494">
        <w:t>Промпроизводство в РФ в январе 2025 года увеличилось на 2,2% в годовом выражении после роста на 8,2% в декабре.</w:t>
      </w:r>
    </w:p>
    <w:p w:rsidR="00BA431E" w:rsidRPr="00692494" w:rsidRDefault="00BA431E" w:rsidP="00BA431E">
      <w:r w:rsidRPr="00692494">
        <w:t>Грузоперевозки увеличились в январе 2025 года на 1,1% в годовом сравнении после роста на 4,2% в декабре 2024 года.</w:t>
      </w:r>
    </w:p>
    <w:p w:rsidR="00BA431E" w:rsidRPr="00692494" w:rsidRDefault="00BA431E" w:rsidP="00BA431E">
      <w:r w:rsidRPr="00692494">
        <w:t>Оборот розничной торговли в январе в годовом выражении повысился на 5,4% после роста на 5,2% в декабре. Оптовая торговля в январе выросла на 2,2% после плюс 3,3% в предыдущий месяц.</w:t>
      </w:r>
    </w:p>
    <w:p w:rsidR="00BA431E" w:rsidRPr="00692494" w:rsidRDefault="00BA431E" w:rsidP="00BA431E">
      <w:r w:rsidRPr="00692494">
        <w:t>Продукции сельского хозяйства произведено в январе 2023 года на 2,1% больше, чем годом ранее, после падения на 11,6% в декабре.</w:t>
      </w:r>
    </w:p>
    <w:p w:rsidR="00BA431E" w:rsidRPr="00692494" w:rsidRDefault="00BA431E" w:rsidP="00BA431E">
      <w:r w:rsidRPr="00692494">
        <w:t xml:space="preserve">Объем работ, выполненных по виду деятельности </w:t>
      </w:r>
      <w:r w:rsidR="00692494" w:rsidRPr="00692494">
        <w:t>«</w:t>
      </w:r>
      <w:r w:rsidRPr="00692494">
        <w:t>строительство</w:t>
      </w:r>
      <w:r w:rsidR="00692494" w:rsidRPr="00692494">
        <w:t>»</w:t>
      </w:r>
      <w:r w:rsidRPr="00692494">
        <w:t>, в январе вырос на 7,4% после увеличения на 7,5% в декабре.</w:t>
      </w:r>
    </w:p>
    <w:p w:rsidR="00BA431E" w:rsidRPr="00692494" w:rsidRDefault="00BA431E" w:rsidP="00BA431E">
      <w:r w:rsidRPr="00692494">
        <w:t>Как сообщалось, рост ВВП РФ в 2024 году составил 4,1%.</w:t>
      </w:r>
    </w:p>
    <w:p w:rsidR="00BA431E" w:rsidRPr="00692494" w:rsidRDefault="00BA431E" w:rsidP="00BA431E">
      <w:r w:rsidRPr="00692494">
        <w:t>ЦБ 14 февраля повысил свой прогноз роста ВВП РФ на 2025 год до 1,0-2,0% с 0,5-1,5%, одновременно понизив прогноз роста на 2026 год до 0,5-1,5% с 1,0-2,0%.</w:t>
      </w:r>
    </w:p>
    <w:p w:rsidR="00BA431E" w:rsidRPr="00692494" w:rsidRDefault="00BA431E" w:rsidP="00BA431E">
      <w:r w:rsidRPr="00692494">
        <w:t xml:space="preserve">Аналитики, опрошенные в начале февраля </w:t>
      </w:r>
      <w:r w:rsidR="00692494" w:rsidRPr="00692494">
        <w:t>«</w:t>
      </w:r>
      <w:r w:rsidRPr="00692494">
        <w:t>Интерфаксом</w:t>
      </w:r>
      <w:r w:rsidR="00692494" w:rsidRPr="00692494">
        <w:t>»</w:t>
      </w:r>
      <w:r w:rsidRPr="00692494">
        <w:t>, прогнозируют увеличение ВВП РФ в 2025 году на 1,5%, в 2026 год рост на 1,9%.</w:t>
      </w:r>
    </w:p>
    <w:p w:rsidR="00BA431E" w:rsidRPr="00692494" w:rsidRDefault="00BA431E" w:rsidP="00BA431E">
      <w:r w:rsidRPr="00692494">
        <w:t>Прогноз Минэкономразвития от сентября по росту ВВП РФ в 2025 году равен 2,5% (министерство уточнит его в апреле).</w:t>
      </w:r>
    </w:p>
    <w:p w:rsidR="00BA431E" w:rsidRPr="00692494" w:rsidRDefault="00002136" w:rsidP="00BA431E">
      <w:hyperlink r:id="rId27" w:history="1">
        <w:r w:rsidR="00BA431E" w:rsidRPr="00692494">
          <w:rPr>
            <w:rStyle w:val="a3"/>
          </w:rPr>
          <w:t>http://www.finmarket.ru/news/6354864</w:t>
        </w:r>
      </w:hyperlink>
      <w:r w:rsidR="00BA431E" w:rsidRPr="00692494">
        <w:t xml:space="preserve"> </w:t>
      </w:r>
    </w:p>
    <w:p w:rsidR="005517A2" w:rsidRPr="00692494" w:rsidRDefault="005517A2" w:rsidP="005517A2">
      <w:pPr>
        <w:pStyle w:val="2"/>
      </w:pPr>
      <w:bookmarkStart w:id="96" w:name="_Toc192228789"/>
      <w:r w:rsidRPr="00692494">
        <w:t>Frank Media, 06.03.2025, Россияне стали больше копить из-за страха перед будущим</w:t>
      </w:r>
      <w:bookmarkEnd w:id="96"/>
    </w:p>
    <w:p w:rsidR="005517A2" w:rsidRPr="00692494" w:rsidRDefault="005517A2" w:rsidP="00854A11">
      <w:pPr>
        <w:pStyle w:val="3"/>
      </w:pPr>
      <w:bookmarkStart w:id="97" w:name="_Toc192228790"/>
      <w:r w:rsidRPr="00692494">
        <w:t xml:space="preserve">Россияне стали активнее сберегать в первую очередь из-за социо-психологических факторов. На макроуровне это страх перед будущим общества в целом и неопределённость собственного будущего, выяснила в своём исследовании доктор социологических наук Наталья Тихонова. Ее работа опубликована в научном журнале НИУ ВШЭ </w:t>
      </w:r>
      <w:r w:rsidR="00692494" w:rsidRPr="00692494">
        <w:t>«</w:t>
      </w:r>
      <w:r w:rsidRPr="00692494">
        <w:t>Экономическая социология</w:t>
      </w:r>
      <w:r w:rsidR="00692494" w:rsidRPr="00692494">
        <w:t>»</w:t>
      </w:r>
      <w:r w:rsidRPr="00692494">
        <w:t>.</w:t>
      </w:r>
      <w:bookmarkEnd w:id="97"/>
    </w:p>
    <w:p w:rsidR="005517A2" w:rsidRPr="00692494" w:rsidRDefault="005517A2" w:rsidP="005517A2">
      <w:r w:rsidRPr="00692494">
        <w:t xml:space="preserve">Эти причины сыграли решающую роль в сберегательном поведении всех групп населения, отметила исследователь. Согласно данным опросов за 2003–2023 годы, россияне всегда начинали активнее откладывать деньги, когда возрастала экономическая или политическая неопределённость. </w:t>
      </w:r>
      <w:r w:rsidR="00692494" w:rsidRPr="00692494">
        <w:t>«</w:t>
      </w:r>
      <w:r w:rsidRPr="00692494">
        <w:t>Начало СВО ознаменовало качественно новый этап в сберегательной активности россиян, охарактеризовавшийся резким её всплеском</w:t>
      </w:r>
      <w:r w:rsidR="00692494" w:rsidRPr="00692494">
        <w:t>»</w:t>
      </w:r>
      <w:r w:rsidRPr="00692494">
        <w:t xml:space="preserve">, — пишет Тихонова. Весной 2022 года о наличии сбережений </w:t>
      </w:r>
      <w:r w:rsidRPr="00692494">
        <w:lastRenderedPageBreak/>
        <w:t>сообщали 45% респондентов, что стало максимумом за всё время наблюдений; годом ранее их доля составляла лишь 25,7%.</w:t>
      </w:r>
    </w:p>
    <w:p w:rsidR="005517A2" w:rsidRPr="00692494" w:rsidRDefault="00692494" w:rsidP="005517A2">
      <w:r w:rsidRPr="00692494">
        <w:t>«</w:t>
      </w:r>
      <w:r w:rsidR="005517A2" w:rsidRPr="00692494">
        <w:t>Это отражает буквально взрывной рост негативных ожиданий россиян весной 2022 года</w:t>
      </w:r>
      <w:r w:rsidRPr="00692494">
        <w:t>»</w:t>
      </w:r>
      <w:r w:rsidR="005517A2" w:rsidRPr="00692494">
        <w:t xml:space="preserve">, — отмечает исследователь. Даже спустя год, в июне 2023 года, страх перед неопределённостью будущего продолжали испытывать 78,7% граждан. При этом вдвое реже его ощущали те, чьих сбережений хватило бы хотя бы на год жизни без обычных источников доходов. Желание сохранить средства </w:t>
      </w:r>
      <w:r w:rsidRPr="00692494">
        <w:t>«</w:t>
      </w:r>
      <w:r w:rsidR="005517A2" w:rsidRPr="00692494">
        <w:t>на чёрный день</w:t>
      </w:r>
      <w:r w:rsidRPr="00692494">
        <w:t>»</w:t>
      </w:r>
      <w:r w:rsidR="005517A2" w:rsidRPr="00692494">
        <w:t xml:space="preserve"> влияет на сберегательную активность больше, чем изменение доходов. </w:t>
      </w:r>
      <w:r w:rsidRPr="00692494">
        <w:t>«</w:t>
      </w:r>
      <w:r w:rsidR="005517A2" w:rsidRPr="00692494">
        <w:t>Именно поэтому [россияне] в массе своей не спешат расставаться с накоплениями ради даже привлекательных инвестиционных программ и должны быть уверены, во-первых, в их сохранности, а во-вторых, в доступности в любой момент</w:t>
      </w:r>
      <w:r w:rsidRPr="00692494">
        <w:t>»</w:t>
      </w:r>
      <w:r w:rsidR="005517A2" w:rsidRPr="00692494">
        <w:t>, — отмечает Тихонова.</w:t>
      </w:r>
    </w:p>
    <w:p w:rsidR="005517A2" w:rsidRPr="00692494" w:rsidRDefault="005517A2" w:rsidP="005517A2">
      <w:r w:rsidRPr="00692494">
        <w:t>На микроуровне ключевыми факторами стали горизонт планирования и самооценка. Граждане, которые считали себя социально реализованными, материально обеспеченными и планировали свою жизнь как минимум на год вперёд, чаще имели крупные сбережения. Причём субъективная оценка влияла на сберегательную активность сильнее, чем реальный размер доходов: уровень зарплаты или динамика среднедушевых доходов домохозяйств оказались менее значимыми.</w:t>
      </w:r>
    </w:p>
    <w:p w:rsidR="005517A2" w:rsidRPr="00692494" w:rsidRDefault="005517A2" w:rsidP="005517A2">
      <w:r w:rsidRPr="00692494">
        <w:t xml:space="preserve">Чаще всего сбережения имели респонденты старше 65 лет (62,3%). Это отличается от классических экономических теорий </w:t>
      </w:r>
      <w:r w:rsidR="00692494" w:rsidRPr="00692494">
        <w:t>«</w:t>
      </w:r>
      <w:r w:rsidRPr="00692494">
        <w:t>жизненного цикла</w:t>
      </w:r>
      <w:r w:rsidR="00692494" w:rsidRPr="00692494">
        <w:t>»</w:t>
      </w:r>
      <w:r w:rsidRPr="00692494">
        <w:t>, согласно которым люди накапливают средства в течение жизни, чтобы тратить их на пенсии. Как отметила Тихонова, это специфичное для современной России расхождение уже отмечалось и в других, более ранних исследованиях.</w:t>
      </w:r>
    </w:p>
    <w:p w:rsidR="005517A2" w:rsidRPr="00692494" w:rsidRDefault="005517A2" w:rsidP="005517A2">
      <w:r w:rsidRPr="00692494">
        <w:t>Другие возможные мотивы сбережений в России летом 2023 года, когда проводился опрос, не сыграли такой значимой роли. Например, уровень доходов скорее влиял на размер накоплений, чем на сам факт их формирования. Причем даже среди граждан с крайне низким уровнем доходом, вблизи черты бедности или за ней, половина (49,5%) имели сбережения, что было достаточно высоким показателем.</w:t>
      </w:r>
    </w:p>
    <w:p w:rsidR="005517A2" w:rsidRPr="00692494" w:rsidRDefault="005517A2" w:rsidP="005517A2">
      <w:r w:rsidRPr="00692494">
        <w:t>Гипотеза о том, что накопления делаются на крупные покупки, например недвижимость, также не подтвердилась. Среди тех, у кого были крупные сбережения в 2022 году, подавляющее большинство (80%) не собирались брать кредиты. А вот среди желающих взять ипотеку большинство (56%) не имели никаких накоплений, и лишь 13,6% обладали крупными сбережениями.</w:t>
      </w:r>
    </w:p>
    <w:p w:rsidR="005517A2" w:rsidRPr="00692494" w:rsidRDefault="005517A2" w:rsidP="005517A2">
      <w:r w:rsidRPr="00692494">
        <w:t>Толерантность к долгам</w:t>
      </w:r>
    </w:p>
    <w:p w:rsidR="005517A2" w:rsidRPr="00692494" w:rsidRDefault="005517A2" w:rsidP="005517A2">
      <w:r w:rsidRPr="00692494">
        <w:t>Примерно те же факторы влияли и на кредитное поведение граждан. Существенной связи с материальным положением не прослеживалось. Зато очень значимыми также оказались социальные и социально-психологические факторы, только место горизонта планирования среди них занимает общая толерантность к долгам.</w:t>
      </w:r>
    </w:p>
    <w:p w:rsidR="005517A2" w:rsidRPr="00692494" w:rsidRDefault="005517A2" w:rsidP="005517A2">
      <w:r w:rsidRPr="00692494">
        <w:t xml:space="preserve">В 2023 году доля респондентов, имеющих кредитную нагрузку, снизилась до 51,7% с 57% в 2022 году. Хотя этот показатель остаётся выше, чем в предыдущие годы наблюдений (с 2003-го). </w:t>
      </w:r>
      <w:r w:rsidR="00692494" w:rsidRPr="00692494">
        <w:t>«</w:t>
      </w:r>
      <w:r w:rsidRPr="00692494">
        <w:t>Это, как и наращивание сбережений, говорит о рационализации кредитно-долговых стратегий большинства представителей массовых слоёв населения из-за резкого роста неопределённости будущего в условиях СВО</w:t>
      </w:r>
      <w:r w:rsidR="00692494" w:rsidRPr="00692494">
        <w:t>»</w:t>
      </w:r>
      <w:r w:rsidRPr="00692494">
        <w:t>, — отмечает Тихонова.</w:t>
      </w:r>
    </w:p>
    <w:p w:rsidR="005517A2" w:rsidRPr="00692494" w:rsidRDefault="005517A2" w:rsidP="005517A2">
      <w:r w:rsidRPr="00692494">
        <w:lastRenderedPageBreak/>
        <w:t xml:space="preserve">При этом, по её словам, за последние десятилетия среди россиян сформировалась группа, включающая около трети </w:t>
      </w:r>
      <w:r w:rsidR="00692494" w:rsidRPr="00692494">
        <w:t>«</w:t>
      </w:r>
      <w:r w:rsidRPr="00692494">
        <w:t>массовых слоёв</w:t>
      </w:r>
      <w:r w:rsidR="00692494" w:rsidRPr="00692494">
        <w:t>»</w:t>
      </w:r>
      <w:r w:rsidRPr="00692494">
        <w:t xml:space="preserve">, которая относится к кредитам более толерантно и </w:t>
      </w:r>
      <w:r w:rsidR="00692494" w:rsidRPr="00692494">
        <w:t>«</w:t>
      </w:r>
      <w:r w:rsidRPr="00692494">
        <w:t>не всегда адекватно</w:t>
      </w:r>
      <w:r w:rsidR="00692494" w:rsidRPr="00692494">
        <w:t>»</w:t>
      </w:r>
      <w:r w:rsidRPr="00692494">
        <w:t xml:space="preserve"> оценивает свои возможности.</w:t>
      </w:r>
    </w:p>
    <w:p w:rsidR="005517A2" w:rsidRPr="00692494" w:rsidRDefault="005517A2" w:rsidP="005517A2">
      <w:r w:rsidRPr="00692494">
        <w:t xml:space="preserve">Желание </w:t>
      </w:r>
      <w:r w:rsidR="00692494" w:rsidRPr="00692494">
        <w:t>«</w:t>
      </w:r>
      <w:r w:rsidRPr="00692494">
        <w:t>аккумулировать финансовые ресурсы</w:t>
      </w:r>
      <w:r w:rsidR="00692494" w:rsidRPr="00692494">
        <w:t>»</w:t>
      </w:r>
      <w:r w:rsidRPr="00692494">
        <w:t xml:space="preserve"> отразилось и в снижении готовности россиян давать деньги в долг родственникам и знакомым. Летом 2023 года 47,5% респондентов полагали, что смогут занять деньги у своего окружения, но лишь 24,3% были готовы предоставить их. Реально же за год перед опросом деньги давали в долг только 15,6% респондентов, а занимали — 21%. В 2021 году одолжить деньги знакомым готовы были 38,4% граждан.</w:t>
      </w:r>
    </w:p>
    <w:p w:rsidR="005A2A3C" w:rsidRPr="00692494" w:rsidRDefault="00002136" w:rsidP="005517A2">
      <w:hyperlink r:id="rId28" w:history="1">
        <w:r w:rsidR="005517A2" w:rsidRPr="00692494">
          <w:rPr>
            <w:rStyle w:val="a3"/>
          </w:rPr>
          <w:t>https://frankmedia.ru/194170</w:t>
        </w:r>
      </w:hyperlink>
    </w:p>
    <w:p w:rsidR="006B6EBF" w:rsidRPr="00692494" w:rsidRDefault="006B6EBF" w:rsidP="006B6EBF">
      <w:pPr>
        <w:pStyle w:val="2"/>
      </w:pPr>
      <w:bookmarkStart w:id="98" w:name="_Toc192228791"/>
      <w:r w:rsidRPr="00692494">
        <w:t>Банки.ru, 06.03.2025, В АСВ рассказали о выплатах страхового возмещения вкладчикам онлайн</w:t>
      </w:r>
      <w:bookmarkEnd w:id="98"/>
    </w:p>
    <w:p w:rsidR="006B6EBF" w:rsidRPr="00692494" w:rsidRDefault="006B6EBF" w:rsidP="00854A11">
      <w:pPr>
        <w:pStyle w:val="3"/>
      </w:pPr>
      <w:bookmarkStart w:id="99" w:name="_Toc192228792"/>
      <w:r w:rsidRPr="00692494">
        <w:t xml:space="preserve">Свыше 8,5 тыс. вкладчиков обратились дистанционно за выплатой страховки в государственную корпорацию </w:t>
      </w:r>
      <w:r w:rsidR="00692494" w:rsidRPr="00692494">
        <w:t>«</w:t>
      </w:r>
      <w:r w:rsidRPr="00692494">
        <w:t>Агентство по страхованию вкладов</w:t>
      </w:r>
      <w:r w:rsidR="00692494" w:rsidRPr="00692494">
        <w:t>»</w:t>
      </w:r>
      <w:r w:rsidRPr="00692494">
        <w:t xml:space="preserve"> (АСВ) с марта прошлого года - когда появилась такая услуга. Об этом рассказала директор департамента страхования АСВ Наталья Болдырева.</w:t>
      </w:r>
      <w:bookmarkEnd w:id="99"/>
    </w:p>
    <w:p w:rsidR="006B6EBF" w:rsidRPr="00692494" w:rsidRDefault="006B6EBF" w:rsidP="006B6EBF">
      <w:r w:rsidRPr="00692494">
        <w:t xml:space="preserve">По ее словам, за счет возможности выплачивать страховку онлайн АСВ существенно сократило период недоступности средств вкладчиков. </w:t>
      </w:r>
      <w:r w:rsidR="00692494" w:rsidRPr="00692494">
        <w:t>«</w:t>
      </w:r>
      <w:r w:rsidRPr="00692494">
        <w:t>Если клиенты КИВИ Банка начали получать страховое возмещение на пятый день после отзыва лицензии, то для первых вкладчиков банка Гарант-Инвест</w:t>
      </w:r>
      <w:r w:rsidR="00692494" w:rsidRPr="00692494">
        <w:t>»</w:t>
      </w:r>
      <w:r w:rsidRPr="00692494">
        <w:t xml:space="preserve"> этот срок сократился до двух дней, став рекордно коротким даже по мировым меркам</w:t>
      </w:r>
      <w:r w:rsidR="00692494" w:rsidRPr="00692494">
        <w:t>»</w:t>
      </w:r>
      <w:r w:rsidRPr="00692494">
        <w:t>, - отметила спикер.</w:t>
      </w:r>
    </w:p>
    <w:p w:rsidR="006B6EBF" w:rsidRPr="00692494" w:rsidRDefault="006B6EBF" w:rsidP="006B6EBF">
      <w:r w:rsidRPr="00692494">
        <w:t xml:space="preserve">Она также рассказала, что в начале 2025 года агентство запустило сервис для онлайн-подачи требований кредиторов и планирует также перевести в онлайн получение гарантийного возмещения участниками </w:t>
      </w:r>
      <w:r w:rsidRPr="00692494">
        <w:rPr>
          <w:b/>
        </w:rPr>
        <w:t>негосударственных пенсионных фондов</w:t>
      </w:r>
      <w:r w:rsidRPr="00692494">
        <w:t>. Сейчас АСВ работает над возможностью выплачивать страховое возмещение через Систему быстрых платежей.</w:t>
      </w:r>
    </w:p>
    <w:p w:rsidR="006B6EBF" w:rsidRPr="00692494" w:rsidRDefault="006B6EBF" w:rsidP="006B6EBF">
      <w:r w:rsidRPr="00692494">
        <w:t xml:space="preserve">В последние месяцы интерес к шестимесячным вкладам рос. Так, согласно статистике использования фильтров при поиске вкладов через сервис Банки.ру, за декабрь и январь их доля выросла на 3 п.п. до 26%, в результате чего они сохраняют вторую строчку по популярности у вкладчиков. Учитывая это, главный аналитик Банки.ру Богдан Зварич составил рейтинг топ-10 шестимесячных вкладов, представленных на нашем сайте. </w:t>
      </w:r>
    </w:p>
    <w:p w:rsidR="005517A2" w:rsidRPr="00692494" w:rsidRDefault="00002136" w:rsidP="006B6EBF">
      <w:hyperlink r:id="rId29" w:history="1">
        <w:r w:rsidR="006B6EBF" w:rsidRPr="00692494">
          <w:rPr>
            <w:rStyle w:val="a3"/>
          </w:rPr>
          <w:t>https://www.banki.ru/news/lenta/?category=lenta&amp;id=11011838&amp;r1</w:t>
        </w:r>
      </w:hyperlink>
    </w:p>
    <w:p w:rsidR="006B6EBF" w:rsidRPr="00692494" w:rsidRDefault="006B6EBF" w:rsidP="006B6EBF"/>
    <w:p w:rsidR="00111D7C" w:rsidRPr="00692494" w:rsidRDefault="00111D7C" w:rsidP="00111D7C">
      <w:pPr>
        <w:pStyle w:val="251"/>
      </w:pPr>
      <w:bookmarkStart w:id="100" w:name="_Toc99271712"/>
      <w:bookmarkStart w:id="101" w:name="_Toc99318658"/>
      <w:bookmarkStart w:id="102" w:name="_Toc165991078"/>
      <w:bookmarkStart w:id="103" w:name="_Toc192228793"/>
      <w:bookmarkEnd w:id="86"/>
      <w:bookmarkEnd w:id="87"/>
      <w:r w:rsidRPr="00692494">
        <w:lastRenderedPageBreak/>
        <w:t>НОВОСТИ ЗАРУБЕЖНЫХ ПЕНСИОННЫХ СИСТЕМ</w:t>
      </w:r>
      <w:bookmarkEnd w:id="100"/>
      <w:bookmarkEnd w:id="101"/>
      <w:bookmarkEnd w:id="102"/>
      <w:bookmarkEnd w:id="103"/>
    </w:p>
    <w:p w:rsidR="00111D7C" w:rsidRPr="00692494" w:rsidRDefault="00111D7C" w:rsidP="00111D7C">
      <w:pPr>
        <w:pStyle w:val="10"/>
      </w:pPr>
      <w:bookmarkStart w:id="104" w:name="_Toc99271713"/>
      <w:bookmarkStart w:id="105" w:name="_Toc99318659"/>
      <w:bookmarkStart w:id="106" w:name="_Toc165991079"/>
      <w:bookmarkStart w:id="107" w:name="_Toc192228794"/>
      <w:r w:rsidRPr="00692494">
        <w:t>Новости пенсионной отрасли стран ближнего зарубежья</w:t>
      </w:r>
      <w:bookmarkEnd w:id="104"/>
      <w:bookmarkEnd w:id="105"/>
      <w:bookmarkEnd w:id="106"/>
      <w:bookmarkEnd w:id="107"/>
    </w:p>
    <w:p w:rsidR="00D514C4" w:rsidRPr="00692494" w:rsidRDefault="00D514C4" w:rsidP="00D514C4">
      <w:pPr>
        <w:pStyle w:val="2"/>
      </w:pPr>
      <w:bookmarkStart w:id="108" w:name="_Toc192228795"/>
      <w:r w:rsidRPr="00692494">
        <w:t>Trend, 06.03.2025, Частные пенсионные фонды, дистанционные кредиты и зеленая таксономия - что ждет рынок Азербайджана в 2025 году? - интервью с гендиректором Центробанка</w:t>
      </w:r>
      <w:bookmarkEnd w:id="108"/>
    </w:p>
    <w:p w:rsidR="00D514C4" w:rsidRPr="00692494" w:rsidRDefault="00D514C4" w:rsidP="00854A11">
      <w:pPr>
        <w:pStyle w:val="3"/>
      </w:pPr>
      <w:bookmarkStart w:id="109" w:name="_Toc192228796"/>
      <w:r w:rsidRPr="00692494">
        <w:t>Одной из 5 важных основ Стратегии развития финансового сектора на 2024-2026 годы является укрепление устойчивости финансового сектора. В этой связи основным направлением деятельности Центрального банка в ближайшее время станет адаптация нормативных рамок финансовой устойчивости по всем сегментам к международной практике и внедрение риск-ориентированного контроля. Об этом в интервью Trend сказал генеральный директор Центрального банка Азербайджана Шахин Махмудзаде.</w:t>
      </w:r>
      <w:bookmarkEnd w:id="109"/>
    </w:p>
    <w:p w:rsidR="00D514C4" w:rsidRPr="00692494" w:rsidRDefault="00D514C4" w:rsidP="00D514C4">
      <w:r w:rsidRPr="00692494">
        <w:t>&lt;...&gt;</w:t>
      </w:r>
    </w:p>
    <w:p w:rsidR="00D514C4" w:rsidRPr="00692494" w:rsidRDefault="00D514C4" w:rsidP="00D514C4">
      <w:r w:rsidRPr="00692494">
        <w:t>В Азербайджане продолжается работа по совершенствованию предварительных законодательных проектов по созданию частных пенсионных фондов</w:t>
      </w:r>
    </w:p>
    <w:p w:rsidR="00D514C4" w:rsidRPr="00692494" w:rsidRDefault="00D514C4" w:rsidP="00D514C4">
      <w:r w:rsidRPr="00692494">
        <w:t>Ш.Махмудзаде также рассказал о работе, проводимой по созданию частного пенсионного фонда - одной из главных тем, вызывающих в последнее время интерес у общества, и о преимуществах этого нововведения.</w:t>
      </w:r>
    </w:p>
    <w:p w:rsidR="00D514C4" w:rsidRPr="00692494" w:rsidRDefault="00692494" w:rsidP="00D514C4">
      <w:r w:rsidRPr="00692494">
        <w:t>«</w:t>
      </w:r>
      <w:r w:rsidR="00D514C4" w:rsidRPr="00692494">
        <w:t xml:space="preserve">В соответствии со </w:t>
      </w:r>
      <w:r w:rsidRPr="00692494">
        <w:t>«</w:t>
      </w:r>
      <w:r w:rsidR="00D514C4" w:rsidRPr="00692494">
        <w:t>Стратегией социально-экономического развития Азербайджанской Республики на 2022-2026 годы</w:t>
      </w:r>
      <w:r w:rsidRPr="00692494">
        <w:t>»</w:t>
      </w:r>
      <w:r w:rsidR="00D514C4" w:rsidRPr="00692494">
        <w:t xml:space="preserve">, утвержденной распоряжением Президента Азербайджанской Республики от 22.07.2022 года, определена задача </w:t>
      </w:r>
      <w:r w:rsidRPr="00692494">
        <w:t>«</w:t>
      </w:r>
      <w:r w:rsidR="00D514C4" w:rsidRPr="00692494">
        <w:t>Совершенствование системы пенсионного обеспечения в целях усиления социальной защиты пенсионеров</w:t>
      </w:r>
      <w:r w:rsidRPr="00692494">
        <w:t>»</w:t>
      </w:r>
      <w:r w:rsidR="00D514C4" w:rsidRPr="00692494">
        <w:t>.</w:t>
      </w:r>
    </w:p>
    <w:p w:rsidR="00D514C4" w:rsidRPr="00692494" w:rsidRDefault="00D514C4" w:rsidP="00D514C4">
      <w:r w:rsidRPr="00692494">
        <w:t>В рамках данной задачи в качестве основного исполнителя было определено министерство труда и социальной защиты населения Азербайджанской Республики, в качестве других исполнителей - министерство финансов, министерство экономики, Центральный банк и министерство юстиции.</w:t>
      </w:r>
    </w:p>
    <w:p w:rsidR="00D514C4" w:rsidRPr="00692494" w:rsidRDefault="00D514C4" w:rsidP="00D514C4">
      <w:r w:rsidRPr="00692494">
        <w:t>Министерством труда и социальной защиты населения изучен международный опыт, в том числе опыт Румынии, Польши, Франции, Хорватии, Турции и ряда других стран, на основе которого разработаны предварительные проекты законодательства о деятельности пенсионных фондов.</w:t>
      </w:r>
    </w:p>
    <w:p w:rsidR="00D514C4" w:rsidRPr="00692494" w:rsidRDefault="00D514C4" w:rsidP="00D514C4">
      <w:r w:rsidRPr="00692494">
        <w:t xml:space="preserve">Отмечу, что с целью построения в стране эффективной негосударственной пенсионной системы и обеспечения оперативного ведения работ ведутся межведомственные обсуждения с участием Центрального банка. В то же время представители </w:t>
      </w:r>
      <w:r w:rsidRPr="00692494">
        <w:lastRenderedPageBreak/>
        <w:t>государственных структур, Центрального банка и Ассоциации страховщиков Азербайджана также взаимодействуют, чтобы способствовать достижению вышеуказанной цели.</w:t>
      </w:r>
    </w:p>
    <w:p w:rsidR="00D514C4" w:rsidRPr="00692494" w:rsidRDefault="00D514C4" w:rsidP="00D514C4">
      <w:r w:rsidRPr="00692494">
        <w:t>В настоящее время продолжается работа по совершенствованию ряда вопросов, вытекающих из стратегии, в том числе по предварительным проектам законодательства.</w:t>
      </w:r>
    </w:p>
    <w:p w:rsidR="00D514C4" w:rsidRPr="00692494" w:rsidRDefault="00D514C4" w:rsidP="00D514C4">
      <w:r w:rsidRPr="00692494">
        <w:t>В целом создание частных пенсионных фондов не только позволит улучшить инвестиционный климат в стране, создать условия для формирования новых финансовых институтов, долгосрочных финансовых инструментов и углубления финансовых рынков, но и положительно скажется на укреплении финансовой обеспеченности населения до достижения пенсионного возраста в рамках отношений социального страхования, повышении его социального благосостояния, своевременном преодолении трудностей, которые могут возникнуть в отношении его здоровья или материального обеспечения</w:t>
      </w:r>
      <w:r w:rsidR="00692494" w:rsidRPr="00692494">
        <w:t>»</w:t>
      </w:r>
      <w:r w:rsidRPr="00692494">
        <w:t>, - отметил генеральный директор Центрального банка.</w:t>
      </w:r>
    </w:p>
    <w:p w:rsidR="00D514C4" w:rsidRPr="00692494" w:rsidRDefault="00D514C4" w:rsidP="00D514C4">
      <w:r w:rsidRPr="00692494">
        <w:t>&lt;...&gt;</w:t>
      </w:r>
    </w:p>
    <w:p w:rsidR="00D514C4" w:rsidRPr="00692494" w:rsidRDefault="00002136" w:rsidP="00D514C4">
      <w:hyperlink r:id="rId30" w:history="1">
        <w:r w:rsidR="00D514C4" w:rsidRPr="00692494">
          <w:rPr>
            <w:rStyle w:val="a3"/>
          </w:rPr>
          <w:t>https://www.trend.az/business/4013945.html</w:t>
        </w:r>
      </w:hyperlink>
      <w:r w:rsidR="00D514C4" w:rsidRPr="00692494">
        <w:t xml:space="preserve"> </w:t>
      </w:r>
    </w:p>
    <w:p w:rsidR="00D514C4" w:rsidRPr="00692494" w:rsidRDefault="00D514C4" w:rsidP="00D514C4">
      <w:pPr>
        <w:pStyle w:val="2"/>
      </w:pPr>
      <w:bookmarkStart w:id="110" w:name="_Toc192228797"/>
      <w:r w:rsidRPr="00692494">
        <w:t>Forbes Казахстан, 06.03.2025, Из ЕНПФ стали чаще изымать деньги на лечение</w:t>
      </w:r>
      <w:bookmarkEnd w:id="110"/>
    </w:p>
    <w:p w:rsidR="00D514C4" w:rsidRPr="00692494" w:rsidRDefault="00D514C4" w:rsidP="00692494">
      <w:pPr>
        <w:pStyle w:val="3"/>
      </w:pPr>
      <w:bookmarkStart w:id="111" w:name="_Toc192228798"/>
      <w:r w:rsidRPr="00692494">
        <w:t>Изъятия из ЕНПФ на лечение опять подпрыгнули. В феврале уже исполнено более 32 тыс. заявлений на единовременную выплату пенсионных накоплений с этой целью на общую сумму почти 33 млрд тенге. На это обратили внимание авторы Telegram-канала Первого кредитного бюро Data Hub, опираясь на данные самого ЕНПФ (без учета ИПН).</w:t>
      </w:r>
      <w:bookmarkEnd w:id="111"/>
    </w:p>
    <w:p w:rsidR="00D514C4" w:rsidRPr="00692494" w:rsidRDefault="00D514C4" w:rsidP="00D514C4">
      <w:r w:rsidRPr="00692494">
        <w:t>Нынешние объемы в деньгах на 9% больше, чем было в январе, и даже выше декабрьского всплеска (правда, всего на 0,3% номинально). При этом как раз с декабря 2024 года показатели остаются существенно выше значений предшествующих месяцев, говорится в обзоре ПКБ.</w:t>
      </w:r>
    </w:p>
    <w:p w:rsidR="00D514C4" w:rsidRPr="00692494" w:rsidRDefault="00D514C4" w:rsidP="00D514C4">
      <w:r w:rsidRPr="00692494">
        <w:t xml:space="preserve">Из всей суммы основной массив традиционно приходится на услуги стоматологов — 32,7 млрд тенге на 31,8 тыс. заявлений. </w:t>
      </w:r>
      <w:r w:rsidR="00692494" w:rsidRPr="00692494">
        <w:t>«</w:t>
      </w:r>
      <w:r w:rsidRPr="00692494">
        <w:t>Тут можно напомнить, что еще летом такой тип использования средств сначала собирались вообще временно приостановить, а затем — усложнить саму процедуру</w:t>
      </w:r>
      <w:r w:rsidR="00692494" w:rsidRPr="00692494">
        <w:t>»</w:t>
      </w:r>
      <w:r w:rsidRPr="00692494">
        <w:t>, — поясняют аналитики.</w:t>
      </w:r>
    </w:p>
    <w:p w:rsidR="00D514C4" w:rsidRPr="00692494" w:rsidRDefault="00D514C4" w:rsidP="00D514C4">
      <w:r w:rsidRPr="00692494">
        <w:t>Последний публично доступный проект изменений в правила использования пенсионных накоплений на лечение предложили в конце декабря, но пока никаких перемен в действующей редакции не наблюдалось, добавляют они. В общем смысле идея реформы состояла в том, чтобы добиться большей прозрачности выплат для противостояния мошенничеству, комментируют авторы Telegram-канала.</w:t>
      </w:r>
    </w:p>
    <w:p w:rsidR="00D514C4" w:rsidRPr="00692494" w:rsidRDefault="00D514C4" w:rsidP="00D514C4">
      <w:r w:rsidRPr="00692494">
        <w:t>Говоря о пенсионных изъятиях, в Data Hub упоминают и о выплате на жилье. Так, число исполненных заявлений в феврале упало на 18% по сравнению с январем и составило 48,6 тыс. единиц. Сумма упала на 11% (месяц к месяцу), до 43,2 млрд тенге, приводятся данные в обзоре ПКБ.</w:t>
      </w:r>
    </w:p>
    <w:p w:rsidR="00D514C4" w:rsidRPr="00692494" w:rsidRDefault="00692494" w:rsidP="00D514C4">
      <w:r w:rsidRPr="00692494">
        <w:lastRenderedPageBreak/>
        <w:t>«</w:t>
      </w:r>
      <w:r w:rsidR="00D514C4" w:rsidRPr="00692494">
        <w:t>С одной стороны, это самое низкое значение с октября 2024-го, но с другой — объемы по-прежнему остаются на повышенных уровнях, которые мы наблюдаем уже с июля</w:t>
      </w:r>
      <w:r w:rsidRPr="00692494">
        <w:t>»</w:t>
      </w:r>
      <w:r w:rsidR="00D514C4" w:rsidRPr="00692494">
        <w:t>, — отмечают аналитики.</w:t>
      </w:r>
    </w:p>
    <w:p w:rsidR="00D514C4" w:rsidRPr="00692494" w:rsidRDefault="00002136" w:rsidP="00D514C4">
      <w:hyperlink r:id="rId31" w:history="1">
        <w:r w:rsidR="00D514C4" w:rsidRPr="00692494">
          <w:rPr>
            <w:rStyle w:val="a3"/>
          </w:rPr>
          <w:t>https://forbes.kz/articles/izenpf-stali-chashe-izymat-dengi-nalechenie</w:t>
        </w:r>
      </w:hyperlink>
      <w:r w:rsidR="00D514C4" w:rsidRPr="00692494">
        <w:t xml:space="preserve"> </w:t>
      </w:r>
    </w:p>
    <w:p w:rsidR="007144B8" w:rsidRPr="00692494" w:rsidRDefault="007144B8" w:rsidP="007144B8">
      <w:pPr>
        <w:pStyle w:val="2"/>
      </w:pPr>
      <w:bookmarkStart w:id="112" w:name="_Toc192228799"/>
      <w:r w:rsidRPr="00692494">
        <w:t>Tazabek.KG, 07.03.2025, Жогорку Кенеш одобрил поправки в закон об инвестировании пенсионных накоплений в жилье</w:t>
      </w:r>
      <w:bookmarkEnd w:id="112"/>
    </w:p>
    <w:p w:rsidR="007144B8" w:rsidRPr="00692494" w:rsidRDefault="007144B8" w:rsidP="00692494">
      <w:pPr>
        <w:pStyle w:val="3"/>
      </w:pPr>
      <w:bookmarkStart w:id="113" w:name="_Toc192228800"/>
      <w:r w:rsidRPr="00692494">
        <w:t xml:space="preserve">На заседании Жогорку Кенеша 6 марта 2025 года депутаты рассмотрели и приняли законопроект </w:t>
      </w:r>
      <w:r w:rsidR="00692494" w:rsidRPr="00692494">
        <w:t>«</w:t>
      </w:r>
      <w:r w:rsidRPr="00692494">
        <w:t xml:space="preserve">О внесении изменений в Закон </w:t>
      </w:r>
      <w:r w:rsidR="00692494" w:rsidRPr="00692494">
        <w:t>«</w:t>
      </w:r>
      <w:r w:rsidRPr="00692494">
        <w:t>Об инвестировании средств для финансирования накопительной части пенсии по государственному социальному страхованию в Кыргызской Республике</w:t>
      </w:r>
      <w:r w:rsidR="00692494" w:rsidRPr="00692494">
        <w:t>»</w:t>
      </w:r>
      <w:r w:rsidRPr="00692494">
        <w:t xml:space="preserve"> в первом чтении.</w:t>
      </w:r>
      <w:bookmarkEnd w:id="113"/>
    </w:p>
    <w:p w:rsidR="007144B8" w:rsidRPr="00692494" w:rsidRDefault="007144B8" w:rsidP="007144B8">
      <w:r w:rsidRPr="00692494">
        <w:t>Инициатор законопроекта – депутат Жогорку Кенеша Бактыбек Чойбеков.</w:t>
      </w:r>
    </w:p>
    <w:p w:rsidR="007144B8" w:rsidRPr="00692494" w:rsidRDefault="007144B8" w:rsidP="007144B8">
      <w:r w:rsidRPr="00692494">
        <w:t>Депутат Бактыбек Чойбеков отметил, что законопроект разработан с целью упрощения порядка использования личных средств в накопительном пенсионном фонде для приобретения жилья у субъектов строительства напрямую без участия коммерческих банков.</w:t>
      </w:r>
    </w:p>
    <w:p w:rsidR="007144B8" w:rsidRPr="00692494" w:rsidRDefault="00692494" w:rsidP="007144B8">
      <w:r w:rsidRPr="00692494">
        <w:t>«</w:t>
      </w:r>
      <w:r w:rsidR="007144B8" w:rsidRPr="00692494">
        <w:t>Задачей данного законопроекта является максимальное облегчение процесса получения личных накопленных средств граждан для приобретения жилья</w:t>
      </w:r>
      <w:r w:rsidRPr="00692494">
        <w:t>»</w:t>
      </w:r>
      <w:r w:rsidR="007144B8" w:rsidRPr="00692494">
        <w:t>, -сообщил он.</w:t>
      </w:r>
    </w:p>
    <w:p w:rsidR="003D4E1A" w:rsidRPr="00692494" w:rsidRDefault="00002136" w:rsidP="007144B8">
      <w:hyperlink r:id="rId32" w:history="1">
        <w:r w:rsidR="007144B8" w:rsidRPr="00692494">
          <w:rPr>
            <w:rStyle w:val="a3"/>
          </w:rPr>
          <w:t>www.tazabek.kg/news:2240599</w:t>
        </w:r>
      </w:hyperlink>
    </w:p>
    <w:p w:rsidR="007144B8" w:rsidRPr="00692494" w:rsidRDefault="007144B8" w:rsidP="007144B8"/>
    <w:p w:rsidR="00111D7C" w:rsidRPr="00692494" w:rsidRDefault="00111D7C" w:rsidP="00111D7C">
      <w:pPr>
        <w:pStyle w:val="10"/>
      </w:pPr>
      <w:bookmarkStart w:id="114" w:name="_Toc99271715"/>
      <w:bookmarkStart w:id="115" w:name="_Toc99318660"/>
      <w:bookmarkStart w:id="116" w:name="_Toc165991080"/>
      <w:bookmarkStart w:id="117" w:name="_Toc192228801"/>
      <w:r w:rsidRPr="00692494">
        <w:t>Новости пенсионной отрасли стран дальнего зарубежья</w:t>
      </w:r>
      <w:bookmarkEnd w:id="114"/>
      <w:bookmarkEnd w:id="115"/>
      <w:bookmarkEnd w:id="116"/>
      <w:bookmarkEnd w:id="117"/>
    </w:p>
    <w:p w:rsidR="00D645A5" w:rsidRPr="00692494" w:rsidRDefault="00D645A5" w:rsidP="00D645A5">
      <w:pPr>
        <w:pStyle w:val="2"/>
      </w:pPr>
      <w:bookmarkStart w:id="118" w:name="_Toc192228802"/>
      <w:bookmarkEnd w:id="84"/>
      <w:r w:rsidRPr="00692494">
        <w:t>РИА Новости, 06.03.2025, В Париже не исключили дальнейшего повышения пенсионного возраста на финансирование обороны</w:t>
      </w:r>
      <w:bookmarkEnd w:id="118"/>
    </w:p>
    <w:p w:rsidR="00D645A5" w:rsidRPr="00692494" w:rsidRDefault="00D645A5" w:rsidP="00692494">
      <w:pPr>
        <w:pStyle w:val="3"/>
      </w:pPr>
      <w:bookmarkStart w:id="119" w:name="_Toc192228803"/>
      <w:r w:rsidRPr="00692494">
        <w:t>В МИД Франции не исключили дальнейшего повышения пенсионного возраста в стране для финансирования обороны, о чем заявил министр-делегат по делам Европы Бенжамен Хаддад.</w:t>
      </w:r>
      <w:bookmarkEnd w:id="119"/>
    </w:p>
    <w:p w:rsidR="00D645A5" w:rsidRPr="00692494" w:rsidRDefault="00692494" w:rsidP="00D645A5">
      <w:r w:rsidRPr="00692494">
        <w:t>«</w:t>
      </w:r>
      <w:r w:rsidR="00D645A5" w:rsidRPr="00692494">
        <w:t>Невозможно во вторник говорить, что необходимо продолжать поддерживать Украину, необходимо увеличить оборонный бюджет и добиться стратегической автономии, а в среду говорить, что мы вернёмся к пенсионному возрасту в 60-62 года и будем работать меньше. Соседи вокруг нас работают больше, и это также представляет пространство для маневра в плане увеличения оборонных расходов</w:t>
      </w:r>
      <w:r w:rsidRPr="00692494">
        <w:t>»</w:t>
      </w:r>
      <w:r w:rsidR="00D645A5" w:rsidRPr="00692494">
        <w:t>, - сказал он в эфире радиостанции RTL.</w:t>
      </w:r>
    </w:p>
    <w:p w:rsidR="00D645A5" w:rsidRPr="00692494" w:rsidRDefault="00D645A5" w:rsidP="00D645A5">
      <w:r w:rsidRPr="00692494">
        <w:t xml:space="preserve">По его словам, дискуссия о поднятии пенсионного возраста и увеличении количества часов рабочей недели должны состояться в парламенте. По мнению министра, пытаться </w:t>
      </w:r>
      <w:r w:rsidRPr="00692494">
        <w:lastRenderedPageBreak/>
        <w:t xml:space="preserve">снизить пенсионный возраст и говорить об увеличении расходов на оборону </w:t>
      </w:r>
      <w:r w:rsidR="00692494" w:rsidRPr="00692494">
        <w:t>«</w:t>
      </w:r>
      <w:r w:rsidRPr="00692494">
        <w:t>непоследовательно</w:t>
      </w:r>
      <w:r w:rsidR="00692494" w:rsidRPr="00692494">
        <w:t>»</w:t>
      </w:r>
      <w:r w:rsidRPr="00692494">
        <w:t>.</w:t>
      </w:r>
    </w:p>
    <w:p w:rsidR="00D645A5" w:rsidRPr="00692494" w:rsidRDefault="00D645A5" w:rsidP="00D645A5">
      <w:r w:rsidRPr="00692494">
        <w:t xml:space="preserve">Накануне президент Франции Эммануэль Макрон обратился к французам и заявил, что </w:t>
      </w:r>
      <w:r w:rsidR="00692494" w:rsidRPr="00692494">
        <w:t>«</w:t>
      </w:r>
      <w:r w:rsidRPr="00692494">
        <w:t>Россия стала угрозой для Франции и ЕС</w:t>
      </w:r>
      <w:r w:rsidR="00692494" w:rsidRPr="00692494">
        <w:t>»</w:t>
      </w:r>
      <w:r w:rsidRPr="00692494">
        <w:t>. Он отметил, что стране необходимо продолжать наращивать военный бюджет, пообещав при этом не поднимать налоги.</w:t>
      </w:r>
    </w:p>
    <w:p w:rsidR="00D645A5" w:rsidRPr="00692494" w:rsidRDefault="00D645A5" w:rsidP="00D645A5">
      <w:r w:rsidRPr="00692494">
        <w:t>При этом РФ не раз заявляла, что никому не угрожает.</w:t>
      </w:r>
    </w:p>
    <w:p w:rsidR="00D645A5" w:rsidRPr="00692494" w:rsidRDefault="00D645A5" w:rsidP="00D645A5">
      <w:r w:rsidRPr="00692494">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с сентября закон, постепенно поднимающий пенсионный возраст с 62 до 64 лет, вступил в силу.</w:t>
      </w:r>
    </w:p>
    <w:p w:rsidR="003D4E1A" w:rsidRPr="00692494" w:rsidRDefault="00D645A5" w:rsidP="00D645A5">
      <w:r w:rsidRPr="00692494">
        <w:t>Ранее в феврале был опубликован отчет Счетной палаты, в нем отмечается, что на данный момент дефицит пенсионного фонда Франции составляет 6,6 миллиардов евро, а к 2035 году он составит около 15 миллиардов, к 2045 - около 30 миллиардов евро. Эксперты отмечают, что до 2030 года ожидается период стабилизации за счет пенсионной реформы 2023 года, постепенно повышающей пенсионный возраст до 64 лет. Затем ее эффект ослабнет, а общий дефицит значительно вырастет.</w:t>
      </w:r>
    </w:p>
    <w:p w:rsidR="00D645A5" w:rsidRPr="00692494" w:rsidRDefault="00D645A5" w:rsidP="00D645A5"/>
    <w:sectPr w:rsidR="00D645A5" w:rsidRPr="00692494" w:rsidSect="00B01BEA">
      <w:headerReference w:type="default" r:id="rId33"/>
      <w:footerReference w:type="default" r:id="rId3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136" w:rsidRDefault="00002136">
      <w:r>
        <w:separator/>
      </w:r>
    </w:p>
  </w:endnote>
  <w:endnote w:type="continuationSeparator" w:id="0">
    <w:p w:rsidR="00002136" w:rsidRDefault="0000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909" w:rsidRPr="00D64E5C" w:rsidRDefault="0025390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A5789" w:rsidRPr="008A5789">
      <w:rPr>
        <w:rFonts w:ascii="Cambria" w:hAnsi="Cambria"/>
        <w:b/>
        <w:noProof/>
      </w:rPr>
      <w:t>2</w:t>
    </w:r>
    <w:r w:rsidRPr="00CB47BF">
      <w:rPr>
        <w:b/>
      </w:rPr>
      <w:fldChar w:fldCharType="end"/>
    </w:r>
  </w:p>
  <w:p w:rsidR="00253909" w:rsidRPr="00D15988" w:rsidRDefault="00253909"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136" w:rsidRDefault="00002136">
      <w:r>
        <w:separator/>
      </w:r>
    </w:p>
  </w:footnote>
  <w:footnote w:type="continuationSeparator" w:id="0">
    <w:p w:rsidR="00002136" w:rsidRDefault="000021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909" w:rsidRDefault="00002136"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53909" w:rsidRPr="000C041B" w:rsidRDefault="00253909" w:rsidP="00122493">
                <w:pPr>
                  <w:ind w:right="423"/>
                  <w:jc w:val="center"/>
                  <w:rPr>
                    <w:rFonts w:cs="Arial"/>
                    <w:b/>
                    <w:color w:val="EEECE1"/>
                    <w:sz w:val="6"/>
                    <w:szCs w:val="6"/>
                  </w:rPr>
                </w:pPr>
                <w:r w:rsidRPr="000C041B">
                  <w:rPr>
                    <w:rFonts w:cs="Arial"/>
                    <w:b/>
                    <w:color w:val="EEECE1"/>
                    <w:sz w:val="6"/>
                    <w:szCs w:val="6"/>
                  </w:rPr>
                  <w:t xml:space="preserve">        </w:t>
                </w:r>
              </w:p>
              <w:p w:rsidR="00253909" w:rsidRPr="00D15988" w:rsidRDefault="0025390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253909" w:rsidRPr="007336C7" w:rsidRDefault="00253909" w:rsidP="00122493">
                <w:pPr>
                  <w:ind w:right="423"/>
                  <w:rPr>
                    <w:rFonts w:cs="Arial"/>
                  </w:rPr>
                </w:pPr>
              </w:p>
              <w:p w:rsidR="00253909" w:rsidRPr="00267F53" w:rsidRDefault="00253909" w:rsidP="00122493"/>
            </w:txbxContent>
          </v:textbox>
        </v:roundrect>
      </w:pict>
    </w:r>
    <w:r w:rsidR="00253909">
      <w:t xml:space="preserve">             </w:t>
    </w:r>
  </w:p>
  <w:p w:rsidR="00253909" w:rsidRDefault="00253909" w:rsidP="00122493">
    <w:pPr>
      <w:tabs>
        <w:tab w:val="left" w:pos="555"/>
        <w:tab w:val="right" w:pos="9071"/>
      </w:tabs>
      <w:jc w:val="center"/>
    </w:pPr>
    <w:r>
      <w:tab/>
    </w:r>
    <w:r>
      <w:tab/>
    </w:r>
    <w:r w:rsidR="00002136">
      <w:rPr>
        <w:noProof/>
      </w:rPr>
      <w:fldChar w:fldCharType="begin"/>
    </w:r>
    <w:r w:rsidR="00002136">
      <w:rPr>
        <w:noProof/>
      </w:rPr>
      <w:instrText xml:space="preserve"> </w:instrText>
    </w:r>
    <w:r w:rsidR="00002136">
      <w:rPr>
        <w:noProof/>
      </w:rPr>
      <w:instrText>INCLUDEPICTURE  "cid:image001.jpg@01DAABA8.0A343520" \* MERGEFORMATINET</w:instrText>
    </w:r>
    <w:r w:rsidR="00002136">
      <w:rPr>
        <w:noProof/>
      </w:rPr>
      <w:instrText xml:space="preserve"> </w:instrText>
    </w:r>
    <w:r w:rsidR="00002136">
      <w:rPr>
        <w:noProof/>
      </w:rPr>
      <w:fldChar w:fldCharType="separate"/>
    </w:r>
    <w:r w:rsidR="002A5B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2136">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136"/>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CD8"/>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122"/>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360"/>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909"/>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2F"/>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4E1A"/>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17A2"/>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2A3C"/>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70D"/>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494"/>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6EBF"/>
    <w:rsid w:val="006B7EC7"/>
    <w:rsid w:val="006C03C4"/>
    <w:rsid w:val="006C1EDA"/>
    <w:rsid w:val="006C2C65"/>
    <w:rsid w:val="006C2D80"/>
    <w:rsid w:val="006C3E83"/>
    <w:rsid w:val="006C3EF9"/>
    <w:rsid w:val="006C4566"/>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4B8"/>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3765B"/>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A11"/>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5789"/>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2F00"/>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3A5"/>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487"/>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2E68"/>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31E"/>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79B"/>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4C4"/>
    <w:rsid w:val="00D516D2"/>
    <w:rsid w:val="00D5297B"/>
    <w:rsid w:val="00D52DEF"/>
    <w:rsid w:val="00D52F0A"/>
    <w:rsid w:val="00D53135"/>
    <w:rsid w:val="00D534B2"/>
    <w:rsid w:val="00D53EA7"/>
    <w:rsid w:val="00D54851"/>
    <w:rsid w:val="00D558BC"/>
    <w:rsid w:val="00D56DA5"/>
    <w:rsid w:val="00D57BFF"/>
    <w:rsid w:val="00D60C65"/>
    <w:rsid w:val="00D622F8"/>
    <w:rsid w:val="00D62E72"/>
    <w:rsid w:val="00D63B85"/>
    <w:rsid w:val="00D645A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A46"/>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0DBB"/>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2749"/>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97C25"/>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3743CEA7-B31B-4798-933F-D583D532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scow.media/moscow/399029701/" TargetMode="External"/><Relationship Id="rId18" Type="http://schemas.openxmlformats.org/officeDocument/2006/relationships/hyperlink" Target="https://ria.ru/20250307/pensii-2003525621.html" TargetMode="External"/><Relationship Id="rId26" Type="http://schemas.openxmlformats.org/officeDocument/2006/relationships/hyperlink" Target="https://tass.ru/ekonomika/23326063" TargetMode="External"/><Relationship Id="rId3" Type="http://schemas.openxmlformats.org/officeDocument/2006/relationships/settings" Target="settings.xml"/><Relationship Id="rId21" Type="http://schemas.openxmlformats.org/officeDocument/2006/relationships/hyperlink" Target="https://www.gazeta.ru/business/news/2025/03/06/25240706.shtml"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ensiya.pro/news/zhenshhiny-vdvoe-ohotnee-muzhchin-uchastvuyut-v-programme-dolgosrochnyh-sberezhenij-issledovanie/" TargetMode="External"/><Relationship Id="rId17" Type="http://schemas.openxmlformats.org/officeDocument/2006/relationships/hyperlink" Target="https://ural.aif.ru/society/ubrir-predlagaet-dopolnitelnuyu-vygodu-po-programme-dolgosrochnyh-sberezheniy" TargetMode="External"/><Relationship Id="rId25" Type="http://schemas.openxmlformats.org/officeDocument/2006/relationships/hyperlink" Target="https://cominf.org/node/1166561597"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dia73.ru/2025/po-programme-dolgosrochnykh-sberezheniy-ulyanovtsy-zaklyuchili-bolee-28-tysyach-dogovorov" TargetMode="External"/><Relationship Id="rId20" Type="http://schemas.openxmlformats.org/officeDocument/2006/relationships/hyperlink" Target="https://360.ru/news/obschestvo/nelzja-lishat-ljudej-pomoschi-v-dume-potrebovali-izmenit-pravila-vyplat-predpensioneram/" TargetMode="External"/><Relationship Id="rId29" Type="http://schemas.openxmlformats.org/officeDocument/2006/relationships/hyperlink" Target="https://www.banki.ru/news/lenta/?category=lenta&amp;id=11011838&amp;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business/news/2025/03/06/25246688.shtml" TargetMode="External"/><Relationship Id="rId24" Type="http://schemas.openxmlformats.org/officeDocument/2006/relationships/hyperlink" Target="https://www.banki.ru/news/daytheme/?category=daytheme&amp;id=11011749" TargetMode="External"/><Relationship Id="rId32" Type="http://schemas.openxmlformats.org/officeDocument/2006/relationships/hyperlink" Target="http://www.tazabek.kg/news:2240599" TargetMode="External"/><Relationship Id="rId5" Type="http://schemas.openxmlformats.org/officeDocument/2006/relationships/footnotes" Target="footnotes.xml"/><Relationship Id="rId15" Type="http://schemas.openxmlformats.org/officeDocument/2006/relationships/hyperlink" Target="https://novgorod-tv.ru/stati/novgorodczy-mogut-priumnozhit-svoi-dohody-bez-speczialnyh-finansovyh-znanij" TargetMode="External"/><Relationship Id="rId23" Type="http://schemas.openxmlformats.org/officeDocument/2006/relationships/hyperlink" Target="https://pensiya.pro/skonchalsya-rodstvennik-kak-najti-vse-ego-pensii-instrukcziya-dlya-2025-goda/" TargetMode="External"/><Relationship Id="rId28" Type="http://schemas.openxmlformats.org/officeDocument/2006/relationships/hyperlink" Target="https://frankmedia.ru/194170" TargetMode="External"/><Relationship Id="rId36" Type="http://schemas.openxmlformats.org/officeDocument/2006/relationships/theme" Target="theme/theme1.xml"/><Relationship Id="rId10" Type="http://schemas.openxmlformats.org/officeDocument/2006/relationships/hyperlink" Target="https://www.akm.ru/news/minfin_obem_privlechennykh_sredstv_v_programmu_dolgosrochnykh_sberezheniy_v_2025_godu_dolzhen_sostav/" TargetMode="External"/><Relationship Id="rId19" Type="http://schemas.openxmlformats.org/officeDocument/2006/relationships/hyperlink" Target="http://www.finmarket.ru/main/article/6354882" TargetMode="External"/><Relationship Id="rId31" Type="http://schemas.openxmlformats.org/officeDocument/2006/relationships/hyperlink" Target="https://forbes.kz/articles/izenpf-stali-chashe-izymat-dengi-nalechenie" TargetMode="External"/><Relationship Id="rId4" Type="http://schemas.openxmlformats.org/officeDocument/2006/relationships/webSettings" Target="webSettings.xml"/><Relationship Id="rId9" Type="http://schemas.openxmlformats.org/officeDocument/2006/relationships/hyperlink" Target="https://iz.ru/1849702/2025-03-06/ekspert-ukazala-na-vazhnost-vozvrashcheniia-zamorozhennykh-pensii" TargetMode="External"/><Relationship Id="rId14" Type="http://schemas.openxmlformats.org/officeDocument/2006/relationships/hyperlink" Target="https://volga.news/article/743791.html" TargetMode="External"/><Relationship Id="rId22" Type="http://schemas.openxmlformats.org/officeDocument/2006/relationships/hyperlink" Target="https://life.ru/p/1733000" TargetMode="External"/><Relationship Id="rId27" Type="http://schemas.openxmlformats.org/officeDocument/2006/relationships/hyperlink" Target="http://www.finmarket.ru/news/6354864" TargetMode="External"/><Relationship Id="rId30" Type="http://schemas.openxmlformats.org/officeDocument/2006/relationships/hyperlink" Target="https://www.trend.az/business/4013945.html" TargetMode="External"/><Relationship Id="rId35" Type="http://schemas.openxmlformats.org/officeDocument/2006/relationships/fontTable" Target="fontTable.xml"/><Relationship Id="rId8" Type="http://schemas.openxmlformats.org/officeDocument/2006/relationships/hyperlink" Target="http://pbroker.ru/?p=797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15646</Words>
  <Characters>89185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104622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17</cp:revision>
  <cp:lastPrinted>2025-03-07T05:32:00Z</cp:lastPrinted>
  <dcterms:created xsi:type="dcterms:W3CDTF">2025-02-27T04:08:00Z</dcterms:created>
  <dcterms:modified xsi:type="dcterms:W3CDTF">2025-03-07T05:32:00Z</dcterms:modified>
  <cp:category>НАПФ</cp:category>
  <cp:contentStatus>И-Консалтинг</cp:contentStatus>
</cp:coreProperties>
</file>